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Chars="200"/>
      </w:pPr>
      <w:bookmarkStart w:id="0" w:name="_GoBack"/>
      <w:bookmarkEnd w:id="0"/>
    </w:p>
    <w:p>
      <w:pPr>
        <w:ind w:left="0" w:leftChars="0" w:firstLine="0" w:firstLineChars="0"/>
        <w:jc w:val="center"/>
        <w:rPr>
          <w:rFonts w:hint="eastAsia"/>
          <w:b/>
          <w:bCs/>
          <w:sz w:val="44"/>
          <w:szCs w:val="44"/>
          <w:lang w:val="en-US" w:eastAsia="zh-CN"/>
        </w:rPr>
      </w:pPr>
      <w:r>
        <w:rPr>
          <w:rFonts w:hint="eastAsia"/>
          <w:b/>
          <w:bCs/>
          <w:sz w:val="44"/>
          <w:szCs w:val="44"/>
          <w:lang w:val="en-US" w:eastAsia="zh-CN"/>
        </w:rPr>
        <w:t>“越创悦“邮”趣---中国邮政文创首届校园产品设计大赛</w:t>
      </w:r>
    </w:p>
    <w:p>
      <w:pPr>
        <w:ind w:firstLineChars="200"/>
        <w:jc w:val="center"/>
        <w:rPr>
          <w:rFonts w:hint="eastAsia"/>
          <w:b/>
          <w:bCs/>
          <w:sz w:val="44"/>
          <w:szCs w:val="44"/>
          <w:lang w:val="en-US" w:eastAsia="zh-CN"/>
        </w:rPr>
      </w:pPr>
      <w:r>
        <w:rPr>
          <w:rFonts w:hint="eastAsia"/>
          <w:b/>
          <w:bCs/>
          <w:sz w:val="44"/>
          <w:szCs w:val="44"/>
          <w:lang w:val="en-US" w:eastAsia="zh-CN"/>
        </w:rPr>
        <w:t>大赛须知</w:t>
      </w:r>
    </w:p>
    <w:p>
      <w:pPr>
        <w:keepNext w:val="0"/>
        <w:keepLines w:val="0"/>
        <w:pageBreakBefore w:val="0"/>
        <w:widowControl w:val="0"/>
        <w:kinsoku/>
        <w:overflowPunct/>
        <w:topLinePunct w:val="0"/>
        <w:autoSpaceDE/>
        <w:autoSpaceDN/>
        <w:bidi w:val="0"/>
        <w:adjustRightInd/>
        <w:snapToGrid/>
        <w:spacing w:line="500" w:lineRule="exact"/>
        <w:jc w:val="left"/>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致参赛选手：</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首先，非常欢迎</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您</w:t>
      </w:r>
      <w:r>
        <w:rPr>
          <w:rFonts w:hint="eastAsia" w:asciiTheme="majorEastAsia" w:hAnsiTheme="majorEastAsia" w:eastAsiaTheme="majorEastAsia" w:cstheme="majorEastAsia"/>
          <w:color w:val="000000" w:themeColor="text1"/>
          <w:sz w:val="28"/>
          <w:szCs w:val="28"/>
          <w14:textFill>
            <w14:solidFill>
              <w14:schemeClr w14:val="tx1"/>
            </w14:solidFill>
          </w14:textFill>
        </w:rPr>
        <w:t>加入</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越创悦“邮</w:t>
      </w:r>
      <w:r>
        <w:rPr>
          <w:rFonts w:hint="eastAsia" w:asciiTheme="majorEastAsia" w:hAnsiTheme="majorEastAsia" w:eastAsiaTheme="majorEastAsia" w:cstheme="majorEastAsia"/>
          <w:color w:val="000000" w:themeColor="text1"/>
          <w:sz w:val="28"/>
          <w:szCs w:val="28"/>
          <w:u w:val="singl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趣</w:t>
      </w:r>
      <w:r>
        <w:rPr>
          <w:rFonts w:hint="eastAsia" w:asciiTheme="majorEastAsia" w:hAnsiTheme="majorEastAsia" w:eastAsiaTheme="majorEastAsia" w:cstheme="majorEastAsia"/>
          <w:color w:val="000000" w:themeColor="text1"/>
          <w:sz w:val="28"/>
          <w:szCs w:val="28"/>
          <w:u w:val="singl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中国邮政</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文创</w:t>
      </w:r>
      <w:r>
        <w:rPr>
          <w:rFonts w:hint="eastAsia" w:asciiTheme="majorEastAsia" w:hAnsiTheme="majorEastAsia" w:eastAsiaTheme="majorEastAsia" w:cstheme="majorEastAsia"/>
          <w:color w:val="000000" w:themeColor="text1"/>
          <w:sz w:val="28"/>
          <w:szCs w:val="28"/>
          <w14:textFill>
            <w14:solidFill>
              <w14:schemeClr w14:val="tx1"/>
            </w14:solidFill>
          </w14:textFill>
        </w:rPr>
        <w:t>首届校园产品设计大赛，我们相信您一定与众不同，恭喜您已经迈出了成功的第一步。</w:t>
      </w:r>
    </w:p>
    <w:p>
      <w:pPr>
        <w:keepNext w:val="0"/>
        <w:keepLines w:val="0"/>
        <w:pageBreakBefore w:val="0"/>
        <w:widowControl w:val="0"/>
        <w:tabs>
          <w:tab w:val="left" w:pos="567"/>
        </w:tabs>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以下是本次大赛须知，请仔细阅读：</w:t>
      </w:r>
    </w:p>
    <w:p>
      <w:pPr>
        <w:keepNext w:val="0"/>
        <w:keepLines w:val="0"/>
        <w:pageBreakBefore w:val="0"/>
        <w:widowControl w:val="0"/>
        <w:kinsoku/>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lang w:val="zh-TW"/>
          <w14:textFill>
            <w14:solidFill>
              <w14:schemeClr w14:val="tx1"/>
            </w14:solidFill>
          </w14:textFill>
        </w:rPr>
        <w:t>为</w:t>
      </w:r>
      <w:r>
        <w:rPr>
          <w:rFonts w:hint="eastAsia" w:asciiTheme="majorEastAsia" w:hAnsiTheme="majorEastAsia" w:eastAsiaTheme="majorEastAsia" w:cstheme="majorEastAsia"/>
          <w:color w:val="000000" w:themeColor="text1"/>
          <w:sz w:val="28"/>
          <w:szCs w:val="28"/>
          <w:lang w:val="zh-TW" w:eastAsia="zh-CN"/>
          <w14:textFill>
            <w14:solidFill>
              <w14:schemeClr w14:val="tx1"/>
            </w14:solidFill>
          </w14:textFill>
        </w:rPr>
        <w:t>激发文化创新活力，</w:t>
      </w:r>
      <w:r>
        <w:rPr>
          <w:rFonts w:hint="eastAsia" w:asciiTheme="majorEastAsia" w:hAnsiTheme="majorEastAsia" w:eastAsiaTheme="majorEastAsia" w:cstheme="majorEastAsia"/>
          <w:color w:val="000000" w:themeColor="text1"/>
          <w:spacing w:val="0"/>
          <w:position w:val="0"/>
          <w:sz w:val="28"/>
          <w:szCs w:val="28"/>
          <w:shd w:val="clear" w:color="auto" w:fill="auto"/>
          <w:lang w:val="zh-TW" w:eastAsia="zh-CN"/>
          <w14:textFill>
            <w14:solidFill>
              <w14:schemeClr w14:val="tx1"/>
            </w14:solidFill>
          </w14:textFill>
        </w:rPr>
        <w:t>共创共赢发展校园文化创意产业，</w:t>
      </w:r>
      <w:r>
        <w:rPr>
          <w:rFonts w:hint="eastAsia" w:asciiTheme="majorEastAsia" w:hAnsiTheme="majorEastAsia" w:eastAsiaTheme="majorEastAsia" w:cstheme="majorEastAsia"/>
          <w:color w:val="000000" w:themeColor="text1"/>
          <w:sz w:val="28"/>
          <w:szCs w:val="28"/>
          <w14:textFill>
            <w14:solidFill>
              <w14:schemeClr w14:val="tx1"/>
            </w14:solidFill>
          </w14:textFill>
        </w:rPr>
        <w:t>中国邮政集团有限公司</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（以下简称“中国邮政”）</w:t>
      </w:r>
      <w:r>
        <w:rPr>
          <w:rFonts w:hint="eastAsia" w:asciiTheme="majorEastAsia" w:hAnsiTheme="majorEastAsia" w:eastAsiaTheme="majorEastAsia" w:cstheme="majorEastAsia"/>
          <w:color w:val="000000" w:themeColor="text1"/>
          <w:spacing w:val="0"/>
          <w:position w:val="0"/>
          <w:sz w:val="28"/>
          <w:szCs w:val="28"/>
          <w:shd w:val="clear" w:color="auto" w:fill="auto"/>
          <w:lang w:val="zh-TW" w:eastAsia="zh-CN"/>
          <w14:textFill>
            <w14:solidFill>
              <w14:schemeClr w14:val="tx1"/>
            </w14:solidFill>
          </w14:textFill>
        </w:rPr>
        <w:t>举办首届校园文创产品设计大赛。</w:t>
      </w:r>
      <w:r>
        <w:rPr>
          <w:rFonts w:hint="eastAsia" w:asciiTheme="majorEastAsia" w:hAnsiTheme="majorEastAsia" w:eastAsiaTheme="majorEastAsia" w:cstheme="majorEastAsia"/>
          <w:color w:val="000000" w:themeColor="text1"/>
          <w:spacing w:val="0"/>
          <w:position w:val="0"/>
          <w:sz w:val="28"/>
          <w:szCs w:val="28"/>
          <w:shd w:val="clear" w:color="auto" w:fill="auto"/>
          <w:lang w:val="en-US" w:eastAsia="zh-CN"/>
          <w14:textFill>
            <w14:solidFill>
              <w14:schemeClr w14:val="tx1"/>
            </w14:solidFill>
          </w14:textFill>
        </w:rPr>
        <w:t>本届大赛</w:t>
      </w:r>
      <w:r>
        <w:rPr>
          <w:rFonts w:hint="eastAsia" w:asciiTheme="majorEastAsia" w:hAnsiTheme="majorEastAsia" w:eastAsiaTheme="majorEastAsia" w:cstheme="majorEastAsia"/>
          <w:color w:val="000000" w:themeColor="text1"/>
          <w:spacing w:val="0"/>
          <w:position w:val="0"/>
          <w:sz w:val="28"/>
          <w:szCs w:val="28"/>
          <w:shd w:val="clear" w:color="auto" w:fill="auto"/>
          <w:lang w:val="zh-TW" w:eastAsia="zh-CN"/>
          <w14:textFill>
            <w14:solidFill>
              <w14:schemeClr w14:val="tx1"/>
            </w14:solidFill>
          </w14:textFill>
        </w:rPr>
        <w:t>结合邮政特色文化，聚焦校园市场，围绕校园生活消费场景，面向全社会征集学生校园生活所需的文创产品。</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
          <w:color w:val="000000" w:themeColor="text1"/>
          <w:sz w:val="28"/>
          <w:szCs w:val="28"/>
          <w14:textFill>
            <w14:solidFill>
              <w14:schemeClr w14:val="tx1"/>
            </w14:solidFill>
          </w14:textFill>
        </w:rPr>
      </w:pPr>
      <w:r>
        <w:rPr>
          <w:rFonts w:hint="eastAsia" w:asciiTheme="majorEastAsia" w:hAnsiTheme="majorEastAsia" w:eastAsiaTheme="majorEastAsia" w:cstheme="majorEastAsia"/>
          <w:b/>
          <w:color w:val="000000" w:themeColor="text1"/>
          <w:sz w:val="28"/>
          <w:szCs w:val="28"/>
          <w:lang w:val="en-US" w:eastAsia="zh-CN"/>
          <w14:textFill>
            <w14:solidFill>
              <w14:schemeClr w14:val="tx1"/>
            </w14:solidFill>
          </w14:textFill>
        </w:rPr>
        <w:t>一</w:t>
      </w:r>
      <w:r>
        <w:rPr>
          <w:rFonts w:hint="eastAsia" w:asciiTheme="majorEastAsia" w:hAnsiTheme="majorEastAsia" w:eastAsiaTheme="majorEastAsia" w:cstheme="majorEastAsia"/>
          <w:b/>
          <w:color w:val="000000" w:themeColor="text1"/>
          <w:sz w:val="28"/>
          <w:szCs w:val="28"/>
          <w14:textFill>
            <w14:solidFill>
              <w14:schemeClr w14:val="tx1"/>
            </w14:solidFill>
          </w14:textFill>
        </w:rPr>
        <w:t>、大赛</w:t>
      </w:r>
      <w:r>
        <w:rPr>
          <w:rFonts w:hint="eastAsia" w:asciiTheme="majorEastAsia" w:hAnsiTheme="majorEastAsia" w:eastAsiaTheme="majorEastAsia" w:cstheme="majorEastAsia"/>
          <w:b/>
          <w:color w:val="000000" w:themeColor="text1"/>
          <w:sz w:val="28"/>
          <w:szCs w:val="28"/>
          <w:lang w:val="en-US" w:eastAsia="zh-CN"/>
          <w14:textFill>
            <w14:solidFill>
              <w14:schemeClr w14:val="tx1"/>
            </w14:solidFill>
          </w14:textFill>
        </w:rPr>
        <w:t>时间及赛程安排</w:t>
      </w:r>
    </w:p>
    <w:p>
      <w:pPr>
        <w:pStyle w:val="15"/>
        <w:keepNext w:val="0"/>
        <w:keepLines w:val="0"/>
        <w:pageBreakBefore w:val="0"/>
        <w:widowControl w:val="0"/>
        <w:numPr>
          <w:ilvl w:val="0"/>
          <w:numId w:val="0"/>
        </w:numPr>
        <w:kinsoku/>
        <w:overflowPunct/>
        <w:topLinePunct w:val="0"/>
        <w:autoSpaceDE/>
        <w:autoSpaceDN/>
        <w:bidi w:val="0"/>
        <w:adjustRightInd/>
        <w:snapToGrid/>
        <w:spacing w:line="500" w:lineRule="exact"/>
        <w:ind w:left="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1.大赛启动：2020年10月9日</w:t>
      </w:r>
    </w:p>
    <w:p>
      <w:pPr>
        <w:pStyle w:val="15"/>
        <w:keepNext w:val="0"/>
        <w:keepLines w:val="0"/>
        <w:pageBreakBefore w:val="0"/>
        <w:widowControl w:val="0"/>
        <w:numPr>
          <w:ilvl w:val="0"/>
          <w:numId w:val="0"/>
        </w:numPr>
        <w:kinsoku/>
        <w:overflowPunct/>
        <w:topLinePunct w:val="0"/>
        <w:autoSpaceDE/>
        <w:autoSpaceDN/>
        <w:bidi w:val="0"/>
        <w:adjustRightInd/>
        <w:snapToGrid/>
        <w:spacing w:line="500" w:lineRule="exact"/>
        <w:ind w:left="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2.作品征集阶段：截至11月30日完成报名及作品上传。</w:t>
      </w:r>
    </w:p>
    <w:p>
      <w:pPr>
        <w:pStyle w:val="15"/>
        <w:keepNext w:val="0"/>
        <w:keepLines w:val="0"/>
        <w:pageBreakBefore w:val="0"/>
        <w:widowControl w:val="0"/>
        <w:numPr>
          <w:ilvl w:val="0"/>
          <w:numId w:val="0"/>
        </w:numPr>
        <w:kinsoku/>
        <w:overflowPunct/>
        <w:topLinePunct w:val="0"/>
        <w:autoSpaceDE/>
        <w:autoSpaceDN/>
        <w:bidi w:val="0"/>
        <w:adjustRightInd/>
        <w:snapToGrid/>
        <w:spacing w:line="500" w:lineRule="exact"/>
        <w:ind w:left="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3.评审阶段：</w:t>
      </w:r>
    </w:p>
    <w:p>
      <w:pPr>
        <w:pStyle w:val="15"/>
        <w:keepNext w:val="0"/>
        <w:keepLines w:val="0"/>
        <w:pageBreakBefore w:val="0"/>
        <w:widowControl w:val="0"/>
        <w:numPr>
          <w:ilvl w:val="0"/>
          <w:numId w:val="0"/>
        </w:numPr>
        <w:kinsoku/>
        <w:overflowPunct/>
        <w:topLinePunct w:val="0"/>
        <w:autoSpaceDE/>
        <w:autoSpaceDN/>
        <w:bidi w:val="0"/>
        <w:adjustRightInd/>
        <w:snapToGrid/>
        <w:spacing w:line="500" w:lineRule="exact"/>
        <w:ind w:left="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（1）初筛入围阶段12月1日-12月10日</w:t>
      </w:r>
    </w:p>
    <w:p>
      <w:pPr>
        <w:pStyle w:val="15"/>
        <w:keepNext w:val="0"/>
        <w:keepLines w:val="0"/>
        <w:pageBreakBefore w:val="0"/>
        <w:widowControl w:val="0"/>
        <w:numPr>
          <w:ilvl w:val="0"/>
          <w:numId w:val="0"/>
        </w:numPr>
        <w:kinsoku/>
        <w:overflowPunct/>
        <w:topLinePunct w:val="0"/>
        <w:autoSpaceDE/>
        <w:autoSpaceDN/>
        <w:bidi w:val="0"/>
        <w:adjustRightInd/>
        <w:snapToGrid/>
        <w:spacing w:line="500" w:lineRule="exact"/>
        <w:ind w:left="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（2）复赛阶段期限12月20日-12月29日线上投票+专家评选</w:t>
      </w:r>
    </w:p>
    <w:p>
      <w:pPr>
        <w:pStyle w:val="15"/>
        <w:keepNext w:val="0"/>
        <w:keepLines w:val="0"/>
        <w:pageBreakBefore w:val="0"/>
        <w:widowControl w:val="0"/>
        <w:numPr>
          <w:ilvl w:val="0"/>
          <w:numId w:val="0"/>
        </w:numPr>
        <w:kinsoku/>
        <w:overflowPunct/>
        <w:topLinePunct w:val="0"/>
        <w:autoSpaceDE/>
        <w:autoSpaceDN/>
        <w:bidi w:val="0"/>
        <w:adjustRightInd/>
        <w:snapToGrid/>
        <w:spacing w:line="500" w:lineRule="exact"/>
        <w:ind w:left="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4.公布获奖、展示：2021年1月5日发布</w:t>
      </w:r>
    </w:p>
    <w:p>
      <w:pPr>
        <w:pStyle w:val="15"/>
        <w:keepNext w:val="0"/>
        <w:keepLines w:val="0"/>
        <w:pageBreakBefore w:val="0"/>
        <w:widowControl w:val="0"/>
        <w:numPr>
          <w:ilvl w:val="0"/>
          <w:numId w:val="0"/>
        </w:numPr>
        <w:kinsoku/>
        <w:overflowPunct/>
        <w:topLinePunct w:val="0"/>
        <w:autoSpaceDE/>
        <w:autoSpaceDN/>
        <w:bidi w:val="0"/>
        <w:adjustRightInd/>
        <w:snapToGrid/>
        <w:spacing w:line="500" w:lineRule="exact"/>
        <w:ind w:left="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具体赛程：</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【2020年10月9日-11月30日】官方大赛指定平台上线，正式开启征集。请在此起止时间内完成报名，并上传作品。</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【2020年12月1日-12月10日】大赛组委会进行初筛入围作品。</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【2020年12月11日-12月12日】大赛组委会以邮件+电话形式，通知入围作品的参赛者。</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【2020年12月13日-12月19日】入围作品参赛者请按大赛组委</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会</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通知邮件中所涉及、指定需提交的相关文件、入围作品等寄送到主办方处。</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【2020年12月20-12月29日】大赛官方专家评审团、大赛指定平台投票、评选。</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val="0"/>
          <w:color w:val="000000" w:themeColor="text1"/>
          <w:sz w:val="28"/>
          <w:szCs w:val="28"/>
          <w14:textFill>
            <w14:solidFill>
              <w14:schemeClr w14:val="tx1"/>
            </w14:solidFill>
          </w14:textFill>
        </w:rPr>
        <w:t>注：</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【2020年12月</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20</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日-12月29日】入围作品将在官方大赛指定平台，向社会大众展示、投票评选。</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【2021年1月5</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日</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】官方公布获奖名单</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
          <w:color w:val="000000" w:themeColor="text1"/>
          <w:sz w:val="28"/>
          <w:szCs w:val="28"/>
          <w14:textFill>
            <w14:solidFill>
              <w14:schemeClr w14:val="tx1"/>
            </w14:solidFill>
          </w14:textFill>
        </w:rPr>
      </w:pPr>
      <w:r>
        <w:rPr>
          <w:rFonts w:hint="eastAsia" w:asciiTheme="majorEastAsia" w:hAnsiTheme="majorEastAsia" w:eastAsiaTheme="majorEastAsia" w:cstheme="majorEastAsia"/>
          <w:b/>
          <w:color w:val="000000" w:themeColor="text1"/>
          <w:sz w:val="28"/>
          <w:szCs w:val="28"/>
          <w:lang w:val="en-US" w:eastAsia="zh-CN"/>
          <w14:textFill>
            <w14:solidFill>
              <w14:schemeClr w14:val="tx1"/>
            </w14:solidFill>
          </w14:textFill>
        </w:rPr>
        <w:t>二</w:t>
      </w:r>
      <w:r>
        <w:rPr>
          <w:rFonts w:hint="eastAsia" w:asciiTheme="majorEastAsia" w:hAnsiTheme="majorEastAsia" w:eastAsiaTheme="majorEastAsia" w:cstheme="majorEastAsia"/>
          <w:b/>
          <w:color w:val="000000" w:themeColor="text1"/>
          <w:sz w:val="28"/>
          <w:szCs w:val="28"/>
          <w14:textFill>
            <w14:solidFill>
              <w14:schemeClr w14:val="tx1"/>
            </w14:solidFill>
          </w14:textFill>
        </w:rPr>
        <w:t>、征集对象：</w:t>
      </w:r>
      <w:r>
        <w:rPr>
          <w:rFonts w:hint="eastAsia" w:asciiTheme="majorEastAsia" w:hAnsiTheme="majorEastAsia" w:eastAsiaTheme="majorEastAsia" w:cstheme="majorEastAsia"/>
          <w:color w:val="000000" w:themeColor="text1"/>
          <w:sz w:val="28"/>
          <w:szCs w:val="28"/>
          <w14:textFill>
            <w14:solidFill>
              <w14:schemeClr w14:val="tx1"/>
            </w14:solidFill>
          </w14:textFill>
        </w:rPr>
        <w:t>全社会</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参赛作品分别设立企业组和个人组</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两</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个组别。其中：</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w:t>
      </w:r>
      <w:r>
        <w:rPr>
          <w:rFonts w:hint="eastAsia" w:asciiTheme="majorEastAsia" w:hAnsiTheme="majorEastAsia" w:eastAsiaTheme="majorEastAsia" w:cstheme="majorEastAsia"/>
          <w:b/>
          <w:bCs w:val="0"/>
          <w:color w:val="000000" w:themeColor="text1"/>
          <w:sz w:val="28"/>
          <w:szCs w:val="28"/>
          <w14:textFill>
            <w14:solidFill>
              <w14:schemeClr w14:val="tx1"/>
            </w14:solidFill>
          </w14:textFill>
        </w:rPr>
        <w:t>企业组：</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需提交已成型的产品作为参赛设计作品，与中国</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邮政</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等</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元素相结合（可另附设计稿说明）</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w:t>
      </w:r>
      <w:r>
        <w:rPr>
          <w:rFonts w:hint="eastAsia" w:asciiTheme="majorEastAsia" w:hAnsiTheme="majorEastAsia" w:eastAsiaTheme="majorEastAsia" w:cstheme="majorEastAsia"/>
          <w:b/>
          <w:bCs w:val="0"/>
          <w:color w:val="000000" w:themeColor="text1"/>
          <w:sz w:val="28"/>
          <w:szCs w:val="28"/>
          <w14:textFill>
            <w14:solidFill>
              <w14:schemeClr w14:val="tx1"/>
            </w14:solidFill>
          </w14:textFill>
        </w:rPr>
        <w:t>个人组：</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设计稿或已成型的产品均可。</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参赛者请按作品的属性进行投稿参赛。</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注：作品属性详见征集内容中的供应链企业所属行业。</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
          <w:color w:val="000000" w:themeColor="text1"/>
          <w:sz w:val="28"/>
          <w:szCs w:val="28"/>
          <w14:textFill>
            <w14:solidFill>
              <w14:schemeClr w14:val="tx1"/>
            </w14:solidFill>
          </w14:textFill>
        </w:rPr>
      </w:pPr>
      <w:r>
        <w:rPr>
          <w:rFonts w:hint="eastAsia" w:asciiTheme="majorEastAsia" w:hAnsiTheme="majorEastAsia" w:eastAsiaTheme="majorEastAsia" w:cstheme="majorEastAsia"/>
          <w:b/>
          <w:color w:val="000000" w:themeColor="text1"/>
          <w:sz w:val="28"/>
          <w:szCs w:val="28"/>
          <w:lang w:val="en-US" w:eastAsia="zh-CN"/>
          <w14:textFill>
            <w14:solidFill>
              <w14:schemeClr w14:val="tx1"/>
            </w14:solidFill>
          </w14:textFill>
        </w:rPr>
        <w:t>三</w:t>
      </w:r>
      <w:r>
        <w:rPr>
          <w:rFonts w:hint="eastAsia" w:asciiTheme="majorEastAsia" w:hAnsiTheme="majorEastAsia" w:eastAsiaTheme="majorEastAsia" w:cstheme="majorEastAsia"/>
          <w:b/>
          <w:color w:val="000000" w:themeColor="text1"/>
          <w:sz w:val="28"/>
          <w:szCs w:val="28"/>
          <w14:textFill>
            <w14:solidFill>
              <w14:schemeClr w14:val="tx1"/>
            </w14:solidFill>
          </w14:textFill>
        </w:rPr>
        <w:t>、征集内容</w:t>
      </w:r>
    </w:p>
    <w:p>
      <w:pPr>
        <w:keepNext w:val="0"/>
        <w:keepLines w:val="0"/>
        <w:pageBreakBefore w:val="0"/>
        <w:widowControl w:val="0"/>
        <w:kinsoku/>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本届大赛结合邮政特色文化，聚焦校园市场，以符合学生</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校园生活所需的文创产品为</w:t>
      </w:r>
      <w:r>
        <w:rPr>
          <w:rFonts w:hint="eastAsia" w:asciiTheme="majorEastAsia" w:hAnsiTheme="majorEastAsia" w:eastAsiaTheme="majorEastAsia" w:cstheme="majorEastAsia"/>
          <w:color w:val="000000" w:themeColor="text1"/>
          <w:sz w:val="28"/>
          <w:szCs w:val="28"/>
          <w14:textFill>
            <w14:solidFill>
              <w14:schemeClr w14:val="tx1"/>
            </w14:solidFill>
          </w14:textFill>
        </w:rPr>
        <w:t>主题，面向全社会征集未投入生产销售、未参加过</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同类比</w:t>
      </w:r>
      <w:r>
        <w:rPr>
          <w:rFonts w:hint="eastAsia" w:asciiTheme="majorEastAsia" w:hAnsiTheme="majorEastAsia" w:eastAsiaTheme="majorEastAsia" w:cstheme="majorEastAsia"/>
          <w:color w:val="000000" w:themeColor="text1"/>
          <w:sz w:val="28"/>
          <w:szCs w:val="28"/>
          <w14:textFill>
            <w14:solidFill>
              <w14:schemeClr w14:val="tx1"/>
            </w14:solidFill>
          </w14:textFill>
        </w:rPr>
        <w:t>赛的设计稿、设计作品。</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大赛的主题按供应链企业所属行业</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分为</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lang w:val="en-US" w:eastAsia="zh-CN"/>
          <w14:textFill>
            <w14:solidFill>
              <w14:schemeClr w14:val="tx1"/>
            </w14:solidFill>
          </w14:textFill>
        </w:rPr>
        <w:t>1.</w:t>
      </w:r>
      <w:r>
        <w:rPr>
          <w:rFonts w:hint="eastAsia" w:asciiTheme="majorEastAsia" w:hAnsiTheme="majorEastAsia" w:eastAsiaTheme="majorEastAsia" w:cstheme="majorEastAsia"/>
          <w:b/>
          <w:bCs/>
          <w:color w:val="000000" w:themeColor="text1"/>
          <w:sz w:val="28"/>
          <w:szCs w:val="28"/>
          <w14:textFill>
            <w14:solidFill>
              <w14:schemeClr w14:val="tx1"/>
            </w14:solidFill>
          </w14:textFill>
        </w:rPr>
        <w:t>生活类（分为美妆、服饰、日用品、文具、体育用品）</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（1）</w:t>
      </w:r>
      <w:r>
        <w:rPr>
          <w:rFonts w:hint="eastAsia" w:asciiTheme="majorEastAsia" w:hAnsiTheme="majorEastAsia" w:eastAsiaTheme="majorEastAsia" w:cstheme="majorEastAsia"/>
          <w:color w:val="000000" w:themeColor="text1"/>
          <w:sz w:val="28"/>
          <w:szCs w:val="28"/>
          <w14:textFill>
            <w14:solidFill>
              <w14:schemeClr w14:val="tx1"/>
            </w14:solidFill>
          </w14:textFill>
        </w:rPr>
        <w:t>美妆</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关于美妆类的创意产品</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如：洗面奶、浴剂、洗发护发剂、脸巾、化妆棉、剃须膏、各种面霜、化妆水、面膜、口红、梳子、化妆品分装瓶、粉扑、彩妆蛋、化妆刷、眼影、腮红等。</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（2）</w:t>
      </w:r>
      <w:r>
        <w:rPr>
          <w:rFonts w:hint="eastAsia" w:asciiTheme="majorEastAsia" w:hAnsiTheme="majorEastAsia" w:eastAsiaTheme="majorEastAsia" w:cstheme="majorEastAsia"/>
          <w:color w:val="000000" w:themeColor="text1"/>
          <w:sz w:val="28"/>
          <w:szCs w:val="28"/>
          <w14:textFill>
            <w14:solidFill>
              <w14:schemeClr w14:val="tx1"/>
            </w14:solidFill>
          </w14:textFill>
        </w:rPr>
        <w:t>服饰</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关于服饰类的创意产品</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如：T恤、裙子、裤子、鞋子、丝巾、帽子、包包、手表、耳环、项链、发卡、头绳等。</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（3）</w:t>
      </w:r>
      <w:r>
        <w:rPr>
          <w:rFonts w:hint="eastAsia" w:asciiTheme="majorEastAsia" w:hAnsiTheme="majorEastAsia" w:eastAsiaTheme="majorEastAsia" w:cstheme="majorEastAsia"/>
          <w:color w:val="000000" w:themeColor="text1"/>
          <w:sz w:val="28"/>
          <w:szCs w:val="28"/>
          <w14:textFill>
            <w14:solidFill>
              <w14:schemeClr w14:val="tx1"/>
            </w14:solidFill>
          </w14:textFill>
        </w:rPr>
        <w:t>日用品</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关于日用品类的创意产品</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如：镜子、方巾、碗、盘、碟勺、筷子杯子、牙刷、牙膏、花瓶、杯垫、创意墙饰、灯饰品等。</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（4）</w:t>
      </w:r>
      <w:r>
        <w:rPr>
          <w:rFonts w:hint="eastAsia" w:asciiTheme="majorEastAsia" w:hAnsiTheme="majorEastAsia" w:eastAsiaTheme="majorEastAsia" w:cstheme="majorEastAsia"/>
          <w:color w:val="000000" w:themeColor="text1"/>
          <w:sz w:val="28"/>
          <w:szCs w:val="28"/>
          <w14:textFill>
            <w14:solidFill>
              <w14:schemeClr w14:val="tx1"/>
            </w14:solidFill>
          </w14:textFill>
        </w:rPr>
        <w:t>文具</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关于文具类的创意产品</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如：书包、橡皮擦、笔削、液体胶水、固体胶、尺类、圆规、美工刀、剪刀、书套、修正带、文件夹、本册、文件袋、画板、笔芯等、光盘、U盘、键盘、鼠标、移动硬盘、剪刀、美工刀、胶带、计算器、各种笔类等。</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（5）</w:t>
      </w:r>
      <w:r>
        <w:rPr>
          <w:rFonts w:hint="eastAsia" w:asciiTheme="majorEastAsia" w:hAnsiTheme="majorEastAsia" w:eastAsiaTheme="majorEastAsia" w:cstheme="majorEastAsia"/>
          <w:color w:val="000000" w:themeColor="text1"/>
          <w:sz w:val="28"/>
          <w:szCs w:val="28"/>
          <w14:textFill>
            <w14:solidFill>
              <w14:schemeClr w14:val="tx1"/>
            </w14:solidFill>
          </w14:textFill>
        </w:rPr>
        <w:t>体育用品</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关于体育器用品类的创意产品</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如：围棋、象棋、扑克、运动手套、运动鞋、袜、运动服装、运动帽、运动饰品等。</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2</w:t>
      </w:r>
      <w:r>
        <w:rPr>
          <w:rFonts w:hint="eastAsia" w:asciiTheme="majorEastAsia" w:hAnsiTheme="majorEastAsia" w:eastAsiaTheme="majorEastAsia" w:cstheme="majorEastAsia"/>
          <w:b/>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
          <w:bCs/>
          <w:color w:val="000000" w:themeColor="text1"/>
          <w:sz w:val="28"/>
          <w:szCs w:val="28"/>
          <w14:textFill>
            <w14:solidFill>
              <w14:schemeClr w14:val="tx1"/>
            </w14:solidFill>
          </w14:textFill>
        </w:rPr>
        <w:t>科技类（小电器、数码产品）</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（1）</w:t>
      </w:r>
      <w:r>
        <w:rPr>
          <w:rFonts w:hint="eastAsia" w:asciiTheme="majorEastAsia" w:hAnsiTheme="majorEastAsia" w:eastAsiaTheme="majorEastAsia" w:cstheme="majorEastAsia"/>
          <w:color w:val="000000" w:themeColor="text1"/>
          <w:sz w:val="28"/>
          <w:szCs w:val="28"/>
          <w14:textFill>
            <w14:solidFill>
              <w14:schemeClr w14:val="tx1"/>
            </w14:solidFill>
          </w14:textFill>
        </w:rPr>
        <w:t>小电器</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关于小电器类的创意产品</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如：电吹风、充电器、电动剃须刀、电熨斗、电动牙刷、电子美容仪、电子按摩器等。</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（2）</w:t>
      </w:r>
      <w:r>
        <w:rPr>
          <w:rFonts w:hint="eastAsia" w:asciiTheme="majorEastAsia" w:hAnsiTheme="majorEastAsia" w:eastAsiaTheme="majorEastAsia" w:cstheme="majorEastAsia"/>
          <w:color w:val="000000" w:themeColor="text1"/>
          <w:sz w:val="28"/>
          <w:szCs w:val="28"/>
          <w14:textFill>
            <w14:solidFill>
              <w14:schemeClr w14:val="tx1"/>
            </w14:solidFill>
          </w14:textFill>
        </w:rPr>
        <w:t>数码产品</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关于数码产品类的创意产品</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如：摄像机、数码相机、音箱、MP3、MP4、MP5、手机、录音笔、扫描仪、储存卡等。</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lang w:val="en-US" w:eastAsia="zh-CN"/>
          <w14:textFill>
            <w14:solidFill>
              <w14:schemeClr w14:val="tx1"/>
            </w14:solidFill>
          </w14:textFill>
        </w:rPr>
        <w:t>3.</w:t>
      </w:r>
      <w:r>
        <w:rPr>
          <w:rFonts w:hint="eastAsia" w:asciiTheme="majorEastAsia" w:hAnsiTheme="majorEastAsia" w:eastAsiaTheme="majorEastAsia" w:cstheme="majorEastAsia"/>
          <w:b/>
          <w:bCs/>
          <w:color w:val="000000" w:themeColor="text1"/>
          <w:sz w:val="28"/>
          <w:szCs w:val="28"/>
          <w14:textFill>
            <w14:solidFill>
              <w14:schemeClr w14:val="tx1"/>
            </w14:solidFill>
          </w14:textFill>
        </w:rPr>
        <w:t>创意类（邮政文化、工艺品类）</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（1）</w:t>
      </w:r>
      <w:r>
        <w:rPr>
          <w:rFonts w:hint="eastAsia" w:asciiTheme="majorEastAsia" w:hAnsiTheme="majorEastAsia" w:eastAsiaTheme="majorEastAsia" w:cstheme="majorEastAsia"/>
          <w:color w:val="000000" w:themeColor="text1"/>
          <w:sz w:val="28"/>
          <w:szCs w:val="28"/>
          <w14:textFill>
            <w14:solidFill>
              <w14:schemeClr w14:val="tx1"/>
            </w14:solidFill>
          </w14:textFill>
        </w:rPr>
        <w:t>邮政文化</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关于邮政文化类的创意产品</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，如</w:t>
      </w:r>
      <w:r>
        <w:rPr>
          <w:rFonts w:hint="eastAsia" w:asciiTheme="majorEastAsia" w:hAnsiTheme="majorEastAsia" w:eastAsiaTheme="majorEastAsia" w:cstheme="majorEastAsia"/>
          <w:color w:val="000000" w:themeColor="text1"/>
          <w:sz w:val="28"/>
          <w:szCs w:val="28"/>
          <w14:textFill>
            <w14:solidFill>
              <w14:schemeClr w14:val="tx1"/>
            </w14:solidFill>
          </w14:textFill>
        </w:rPr>
        <w:t>：对应邮政百年文化的相关文创产品。</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（2）</w:t>
      </w:r>
      <w:r>
        <w:rPr>
          <w:rFonts w:hint="eastAsia" w:asciiTheme="majorEastAsia" w:hAnsiTheme="majorEastAsia" w:eastAsiaTheme="majorEastAsia" w:cstheme="majorEastAsia"/>
          <w:color w:val="000000" w:themeColor="text1"/>
          <w:sz w:val="28"/>
          <w:szCs w:val="28"/>
          <w14:textFill>
            <w14:solidFill>
              <w14:schemeClr w14:val="tx1"/>
            </w14:solidFill>
          </w14:textFill>
        </w:rPr>
        <w:t>工艺品</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关于工艺品类的创意产品</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如：陶瓷、泥塑、布艺、木头、灯彩、吊饰等。</w:t>
      </w:r>
    </w:p>
    <w:p>
      <w:pPr>
        <w:pStyle w:val="2"/>
        <w:keepNext w:val="0"/>
        <w:keepLines w:val="0"/>
        <w:pageBreakBefore w:val="0"/>
        <w:widowControl w:val="0"/>
        <w:numPr>
          <w:ilvl w:val="0"/>
          <w:numId w:val="0"/>
        </w:numPr>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
          <w:color w:val="000000" w:themeColor="text1"/>
          <w:sz w:val="28"/>
          <w:szCs w:val="28"/>
          <w14:textFill>
            <w14:solidFill>
              <w14:schemeClr w14:val="tx1"/>
            </w14:solidFill>
          </w14:textFill>
        </w:rPr>
      </w:pPr>
      <w:r>
        <w:rPr>
          <w:rFonts w:hint="eastAsia" w:asciiTheme="majorEastAsia" w:hAnsiTheme="majorEastAsia" w:eastAsiaTheme="majorEastAsia" w:cstheme="majorEastAsia"/>
          <w:b/>
          <w:color w:val="000000" w:themeColor="text1"/>
          <w:sz w:val="28"/>
          <w:szCs w:val="28"/>
          <w:lang w:val="en-US" w:eastAsia="zh-CN"/>
          <w14:textFill>
            <w14:solidFill>
              <w14:schemeClr w14:val="tx1"/>
            </w14:solidFill>
          </w14:textFill>
        </w:rPr>
        <w:t>四</w:t>
      </w:r>
      <w:r>
        <w:rPr>
          <w:rFonts w:hint="eastAsia" w:asciiTheme="majorEastAsia" w:hAnsiTheme="majorEastAsia" w:eastAsiaTheme="majorEastAsia" w:cstheme="majorEastAsia"/>
          <w:b/>
          <w:color w:val="000000" w:themeColor="text1"/>
          <w:sz w:val="28"/>
          <w:szCs w:val="28"/>
          <w14:textFill>
            <w14:solidFill>
              <w14:schemeClr w14:val="tx1"/>
            </w14:solidFill>
          </w14:textFill>
        </w:rPr>
        <w:t>、征集要求</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1.</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结合邮政文化特色：包括但不限于邮票、明信片、邮筒、邮包等元素。既能体现中国邮政文创品牌的文化底蕴，又能满足校园群体的审美要求。</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更多邮政文化元素可至大赛报名官方平台“展览入口”栏目了解</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2.</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参赛产品设计需统一</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使用</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中邮文创logo</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（下载链接见</w:t>
      </w:r>
      <w:r>
        <w:rPr>
          <w:rFonts w:hint="eastAsia" w:asciiTheme="majorEastAsia" w:hAnsiTheme="majorEastAsia" w:eastAsiaTheme="majorEastAsia" w:cstheme="majorEastAsia"/>
          <w:bCs/>
          <w:color w:val="000000" w:themeColor="text1"/>
          <w:sz w:val="28"/>
          <w:szCs w:val="28"/>
          <w:u w:val="single"/>
          <w:lang w:val="en-US" w:eastAsia="zh-CN"/>
          <w14:textFill>
            <w14:solidFill>
              <w14:schemeClr w14:val="tx1"/>
            </w14:solidFill>
          </w14:textFill>
        </w:rPr>
        <w:t>大赛报名官方平台</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3.</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具有较高创意创新能力：创意独到、设计新颖，具有一定的时代文化内涵和良好的校园艺术品位及审美意趣。在创作与设计理念、用材用料，造型形态、工艺技术及应用设计上有所创新突破。</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4.</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具有一定的艺术水准：工艺精湛，较高的艺术性、观赏性、品质感，具有一定的校园文化价值。</w:t>
      </w:r>
    </w:p>
    <w:p>
      <w:pPr>
        <w:keepNext w:val="0"/>
        <w:keepLines w:val="0"/>
        <w:pageBreakBefore w:val="0"/>
        <w:widowControl w:val="0"/>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5.</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具有商品开发价值：产品具有校园市场开发价值，适合校园渠道销售，能够满足实用或精神文化需求等。</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6.</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所有参赛作品须符合国家相关法律法规的要求，内容健康积极向上，符合社会主义核心价值观。严禁出现歧视、暴力、仇恨、种族主义等相关不良内容，一经发现，</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立即</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取消参赛资格。</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7.</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所有参赛作品</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必须为</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未投入生产销售、未参加过其他</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任何</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大赛或活动的原创文化产品、设计稿、设计作品。</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8.</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大赛高度重视作品原创性，提交作品必须为参赛者原创作品。如因作品</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权属</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引起纠纷</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组委会有权取消其入选资格，并收回奖金、证书等已发放的财物。由此产生的全部法律责任及后果均由参赛者自行承担</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给组委会及相关方造成任何损失的，参赛者应当承担全部赔偿责任。</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9.</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参赛作品照片、效果图要求多角度呈现作品原貌，并且标明产品所用材料。</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10.</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参赛作者须保留300dpi分辨率且尺寸足够用于生产的位图或矢量源文件，如作品获奖并计划生产时无法提供源文件或设计不能被还原生产，组委会有权撤回该</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作品获得的</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奖项及奖金。</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
          <w:color w:val="000000" w:themeColor="text1"/>
          <w:sz w:val="28"/>
          <w:szCs w:val="28"/>
          <w14:textFill>
            <w14:solidFill>
              <w14:schemeClr w14:val="tx1"/>
            </w14:solidFill>
          </w14:textFill>
        </w:rPr>
      </w:pPr>
      <w:r>
        <w:rPr>
          <w:rFonts w:hint="eastAsia" w:asciiTheme="majorEastAsia" w:hAnsiTheme="majorEastAsia" w:eastAsiaTheme="majorEastAsia" w:cstheme="majorEastAsia"/>
          <w:b/>
          <w:color w:val="000000" w:themeColor="text1"/>
          <w:sz w:val="28"/>
          <w:szCs w:val="28"/>
          <w:lang w:val="en-US" w:eastAsia="zh-CN"/>
          <w14:textFill>
            <w14:solidFill>
              <w14:schemeClr w14:val="tx1"/>
            </w14:solidFill>
          </w14:textFill>
        </w:rPr>
        <w:t>五</w:t>
      </w:r>
      <w:r>
        <w:rPr>
          <w:rFonts w:hint="eastAsia" w:asciiTheme="majorEastAsia" w:hAnsiTheme="majorEastAsia" w:eastAsiaTheme="majorEastAsia" w:cstheme="majorEastAsia"/>
          <w:b/>
          <w:color w:val="000000" w:themeColor="text1"/>
          <w:sz w:val="28"/>
          <w:szCs w:val="28"/>
          <w14:textFill>
            <w14:solidFill>
              <w14:schemeClr w14:val="tx1"/>
            </w14:solidFill>
          </w14:textFill>
        </w:rPr>
        <w:t>、奖项设置</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最佳时尚文创产品设计奖：2名，</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奖金为</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5000元/名</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奖金含税）+荣誉证书+辛丑年生肖大版1版/名</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最佳科技文创产品设计奖：2名，</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奖金为</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5000元/名</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奖金含税）+荣誉证书+辛丑年生肖大版1版/名</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最佳创意文创产品设计奖：2名，</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奖金为</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5000元/名</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奖金含税）+荣誉证书+辛丑年生肖大版1版/名</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最佳人气文创产品设计奖</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网络投票</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：2名，</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奖金为</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5000元/名</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奖金含税）+荣誉证书+辛丑年生肖大版1版/名</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优秀文创产品设计奖：15名，</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奖金为</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1000元/名</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奖金含税）+荣誉证书+辛丑年生肖大版1版/名</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
          <w:color w:val="000000" w:themeColor="text1"/>
          <w:sz w:val="28"/>
          <w:szCs w:val="28"/>
          <w14:textFill>
            <w14:solidFill>
              <w14:schemeClr w14:val="tx1"/>
            </w14:solidFill>
          </w14:textFill>
        </w:rPr>
      </w:pPr>
      <w:r>
        <w:rPr>
          <w:rFonts w:hint="eastAsia" w:asciiTheme="majorEastAsia" w:hAnsiTheme="majorEastAsia" w:eastAsiaTheme="majorEastAsia" w:cstheme="majorEastAsia"/>
          <w:b/>
          <w:color w:val="000000" w:themeColor="text1"/>
          <w:sz w:val="28"/>
          <w:szCs w:val="28"/>
          <w:lang w:val="en-US" w:eastAsia="zh-CN"/>
          <w14:textFill>
            <w14:solidFill>
              <w14:schemeClr w14:val="tx1"/>
            </w14:solidFill>
          </w14:textFill>
        </w:rPr>
        <w:t>六</w:t>
      </w:r>
      <w:r>
        <w:rPr>
          <w:rFonts w:hint="eastAsia" w:asciiTheme="majorEastAsia" w:hAnsiTheme="majorEastAsia" w:eastAsiaTheme="majorEastAsia" w:cstheme="majorEastAsia"/>
          <w:b/>
          <w:color w:val="000000" w:themeColor="text1"/>
          <w:sz w:val="28"/>
          <w:szCs w:val="28"/>
          <w14:textFill>
            <w14:solidFill>
              <w14:schemeClr w14:val="tx1"/>
            </w14:solidFill>
          </w14:textFill>
        </w:rPr>
        <w:t>、获奖回报</w:t>
      </w:r>
    </w:p>
    <w:p>
      <w:pPr>
        <w:keepNext w:val="0"/>
        <w:keepLines w:val="0"/>
        <w:pageBreakBefore w:val="0"/>
        <w:widowControl w:val="0"/>
        <w:kinsoku/>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对于参赛获奖作品，具备一定商业化推广潜力的产品，可列入中邮文创孵化项目，邮政将匹配专营团队，提供邮政文化资源、项目资金、渠道营销等多方面支持，扶植优秀项目实现商业化运营。</w:t>
      </w:r>
    </w:p>
    <w:p>
      <w:pPr>
        <w:keepNext w:val="0"/>
        <w:keepLines w:val="0"/>
        <w:pageBreakBefore w:val="0"/>
        <w:widowControl w:val="0"/>
        <w:kinsoku/>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参赛作品进入入围赛的设计师（个人），</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可获得</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“中邮文创合作设计师“证书。</w:t>
      </w:r>
    </w:p>
    <w:p>
      <w:pPr>
        <w:keepNext w:val="0"/>
        <w:keepLines w:val="0"/>
        <w:pageBreakBefore w:val="0"/>
        <w:widowControl w:val="0"/>
        <w:kinsoku/>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参赛作品进入入围赛的企业，</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可获得</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“中邮文创合作</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企业”</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证书。</w:t>
      </w:r>
    </w:p>
    <w:p>
      <w:pPr>
        <w:keepNext w:val="0"/>
        <w:keepLines w:val="0"/>
        <w:pageBreakBefore w:val="0"/>
        <w:widowControl w:val="0"/>
        <w:kinsoku/>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协办单位、支持院校等合作单位提交参赛作品数量最多且质量最高的院校，将获得“组织奖”，并获得由中国邮政集团有限公司颁发的荣誉证书。</w:t>
      </w:r>
    </w:p>
    <w:p>
      <w:pPr>
        <w:keepNext w:val="0"/>
        <w:keepLines w:val="0"/>
        <w:pageBreakBefore w:val="0"/>
        <w:widowControl w:val="0"/>
        <w:kinsoku/>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注：提交作品数量，依次按由高至低顺序排序</w:t>
      </w:r>
      <w:r>
        <w:rPr>
          <w:rFonts w:hint="eastAsia" w:asciiTheme="majorEastAsia" w:hAnsiTheme="majorEastAsia" w:eastAsiaTheme="majorEastAsia" w:cstheme="majorEastAsia"/>
          <w:color w:val="000000" w:themeColor="text1"/>
          <w:sz w:val="28"/>
          <w:szCs w:val="28"/>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
          <w:color w:val="000000" w:themeColor="text1"/>
          <w:sz w:val="28"/>
          <w:szCs w:val="28"/>
          <w14:textFill>
            <w14:solidFill>
              <w14:schemeClr w14:val="tx1"/>
            </w14:solidFill>
          </w14:textFill>
        </w:rPr>
      </w:pPr>
      <w:r>
        <w:rPr>
          <w:rFonts w:hint="eastAsia" w:asciiTheme="majorEastAsia" w:hAnsiTheme="majorEastAsia" w:eastAsiaTheme="majorEastAsia" w:cstheme="majorEastAsia"/>
          <w:b/>
          <w:color w:val="000000" w:themeColor="text1"/>
          <w:sz w:val="28"/>
          <w:szCs w:val="28"/>
          <w:lang w:val="en-US" w:eastAsia="zh-CN"/>
          <w14:textFill>
            <w14:solidFill>
              <w14:schemeClr w14:val="tx1"/>
            </w14:solidFill>
          </w14:textFill>
        </w:rPr>
        <w:t>七</w:t>
      </w:r>
      <w:r>
        <w:rPr>
          <w:rFonts w:hint="eastAsia" w:asciiTheme="majorEastAsia" w:hAnsiTheme="majorEastAsia" w:eastAsiaTheme="majorEastAsia" w:cstheme="majorEastAsia"/>
          <w:b/>
          <w:color w:val="000000" w:themeColor="text1"/>
          <w:sz w:val="28"/>
          <w:szCs w:val="28"/>
          <w14:textFill>
            <w14:solidFill>
              <w14:schemeClr w14:val="tx1"/>
            </w14:solidFill>
          </w14:textFill>
        </w:rPr>
        <w:t>、评审构成及规则</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本届大赛将严格按照公开、公平、公正的原则进行。</w:t>
      </w:r>
    </w:p>
    <w:p>
      <w:pPr>
        <w:keepNext w:val="0"/>
        <w:keepLines w:val="0"/>
        <w:pageBreakBefore w:val="0"/>
        <w:widowControl w:val="0"/>
        <w:kinsoku/>
        <w:overflowPunct/>
        <w:topLinePunct w:val="0"/>
        <w:autoSpaceDE/>
        <w:autoSpaceDN/>
        <w:bidi w:val="0"/>
        <w:adjustRightInd/>
        <w:snapToGrid/>
        <w:spacing w:line="500" w:lineRule="exact"/>
        <w:ind w:firstLine="560"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为了保证评审方式的多样化及社会大众的高度参与，每件作品评审将由专业评审团打分和官方大赛指定平台投票相加构成。</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大赛评审阶段则分为初筛入围作品和入围作品复赛</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两</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个赛事阶段。</w:t>
      </w:r>
    </w:p>
    <w:p>
      <w:pPr>
        <w:pStyle w:val="15"/>
        <w:keepNext w:val="0"/>
        <w:keepLines w:val="0"/>
        <w:pageBreakBefore w:val="0"/>
        <w:widowControl w:val="0"/>
        <w:numPr>
          <w:ilvl w:val="-1"/>
          <w:numId w:val="0"/>
        </w:numPr>
        <w:kinsoku/>
        <w:overflowPunct/>
        <w:topLinePunct w:val="0"/>
        <w:autoSpaceDE/>
        <w:autoSpaceDN/>
        <w:bidi w:val="0"/>
        <w:adjustRightInd/>
        <w:snapToGrid/>
        <w:spacing w:line="500" w:lineRule="exact"/>
        <w:ind w:left="0"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1.</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初筛入围作品：参赛者需在大赛开始后规定</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的</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时间内报名并提交作品</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涉及授权的还需提供相应授权许可证明</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。通过组委会审核后的入围作品将发布于大赛官方指定平台的作品展示区。</w:t>
      </w:r>
    </w:p>
    <w:p>
      <w:pPr>
        <w:pStyle w:val="15"/>
        <w:keepNext w:val="0"/>
        <w:keepLines w:val="0"/>
        <w:pageBreakBefore w:val="0"/>
        <w:widowControl w:val="0"/>
        <w:numPr>
          <w:ilvl w:val="-1"/>
          <w:numId w:val="0"/>
        </w:numPr>
        <w:kinsoku/>
        <w:overflowPunct/>
        <w:topLinePunct w:val="0"/>
        <w:autoSpaceDE/>
        <w:autoSpaceDN/>
        <w:bidi w:val="0"/>
        <w:adjustRightInd/>
        <w:snapToGrid/>
        <w:spacing w:line="500" w:lineRule="exact"/>
        <w:ind w:left="0" w:firstLineChars="200"/>
        <w:jc w:val="left"/>
        <w:textAlignment w:val="auto"/>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注：品类详见，“征集内容”中的“供应链企业所属行业”</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2.</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复赛</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阶段专家评审</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：所有入围作品将按参赛供应链品类分为三组。</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大赛评审团</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由专业评审由专家评委10名、行业评委（来自合作媒体的资深媒体人)组成。分别对三组入围作品逐个打分。分值最高设为10分，最低为0分。最后计算总分的平均分。得分结果保留两位小数。其中：</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专业评审团打分占总分值的80%。</w:t>
      </w:r>
    </w:p>
    <w:p>
      <w:pPr>
        <w:pStyle w:val="15"/>
        <w:keepNext w:val="0"/>
        <w:keepLines w:val="0"/>
        <w:pageBreakBefore w:val="0"/>
        <w:widowControl w:val="0"/>
        <w:kinsoku/>
        <w:overflowPunct/>
        <w:topLinePunct w:val="0"/>
        <w:autoSpaceDE/>
        <w:autoSpaceDN/>
        <w:bidi w:val="0"/>
        <w:adjustRightInd/>
        <w:snapToGrid/>
        <w:spacing w:line="500" w:lineRule="exact"/>
        <w:ind w:left="0" w:firstLineChars="200"/>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其中：专家评委打分，占总分值的60%</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行业评委打分，占总分值的20%</w:t>
      </w:r>
    </w:p>
    <w:p>
      <w:pPr>
        <w:pStyle w:val="15"/>
        <w:keepNext w:val="0"/>
        <w:keepLines w:val="0"/>
        <w:pageBreakBefore w:val="0"/>
        <w:widowControl w:val="0"/>
        <w:numPr>
          <w:ilvl w:val="-1"/>
          <w:numId w:val="0"/>
        </w:numPr>
        <w:kinsoku/>
        <w:overflowPunct/>
        <w:topLinePunct w:val="0"/>
        <w:autoSpaceDE/>
        <w:autoSpaceDN/>
        <w:bidi w:val="0"/>
        <w:adjustRightInd/>
        <w:snapToGrid/>
        <w:spacing w:line="500" w:lineRule="exact"/>
        <w:ind w:left="0" w:firstLineChars="200"/>
        <w:jc w:val="left"/>
        <w:textAlignment w:val="auto"/>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pP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3.复赛阶段同步开启</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平台</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大众</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投票</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p>
    <w:p>
      <w:pPr>
        <w:pStyle w:val="15"/>
        <w:keepNext w:val="0"/>
        <w:keepLines w:val="0"/>
        <w:pageBreakBefore w:val="0"/>
        <w:widowControl w:val="0"/>
        <w:numPr>
          <w:ilvl w:val="-1"/>
          <w:numId w:val="0"/>
        </w:numPr>
        <w:kinsoku/>
        <w:overflowPunct/>
        <w:topLinePunct w:val="0"/>
        <w:autoSpaceDE/>
        <w:autoSpaceDN/>
        <w:bidi w:val="0"/>
        <w:adjustRightInd/>
        <w:snapToGrid/>
        <w:spacing w:line="500" w:lineRule="exact"/>
        <w:ind w:left="0"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平台投票分数占总分值的20%</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于2020年12月11日起至12月29日23:59止，所有人可登录大赛官方指定平台为作品投票。每个ID、每天、每人、每件入围作品限投一票。但不限制作品投票总数。</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提示：任何通过软件或服务以非人工、非手动方式的投票行为</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均视为恶意刷票行为</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一经发</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现，立</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即</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取消所投作品的参评资格</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，不</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再对该作品进行</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排名</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4.</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最终得分：将同一个作品的专家评审团得分与平台投票得分相加。得出该参赛作品的总得分，并由专家评审确定获奖作品。</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注：如遇相同分数晋级问题，由大赛评委会讨论决策。</w:t>
      </w:r>
    </w:p>
    <w:p>
      <w:pPr>
        <w:pStyle w:val="2"/>
        <w:keepNext w:val="0"/>
        <w:keepLines w:val="0"/>
        <w:pageBreakBefore w:val="0"/>
        <w:widowControl w:val="0"/>
        <w:numPr>
          <w:ilvl w:val="0"/>
          <w:numId w:val="0"/>
        </w:numPr>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
          <w:color w:val="000000" w:themeColor="text1"/>
          <w:sz w:val="28"/>
          <w:szCs w:val="28"/>
          <w14:textFill>
            <w14:solidFill>
              <w14:schemeClr w14:val="tx1"/>
            </w14:solidFill>
          </w14:textFill>
        </w:rPr>
      </w:pPr>
      <w:r>
        <w:rPr>
          <w:rFonts w:hint="eastAsia" w:asciiTheme="majorEastAsia" w:hAnsiTheme="majorEastAsia" w:eastAsiaTheme="majorEastAsia" w:cstheme="majorEastAsia"/>
          <w:b/>
          <w:color w:val="000000" w:themeColor="text1"/>
          <w:sz w:val="28"/>
          <w:szCs w:val="28"/>
          <w:lang w:val="en-US" w:eastAsia="zh-CN"/>
          <w14:textFill>
            <w14:solidFill>
              <w14:schemeClr w14:val="tx1"/>
            </w14:solidFill>
          </w14:textFill>
        </w:rPr>
        <w:t>八</w:t>
      </w:r>
      <w:r>
        <w:rPr>
          <w:rFonts w:hint="eastAsia" w:asciiTheme="majorEastAsia" w:hAnsiTheme="majorEastAsia" w:eastAsiaTheme="majorEastAsia" w:cstheme="majorEastAsia"/>
          <w:b/>
          <w:color w:val="000000" w:themeColor="text1"/>
          <w:sz w:val="28"/>
          <w:szCs w:val="28"/>
          <w14:textFill>
            <w14:solidFill>
              <w14:schemeClr w14:val="tx1"/>
            </w14:solidFill>
          </w14:textFill>
        </w:rPr>
        <w:t>、评审细则及打分规则</w:t>
      </w:r>
    </w:p>
    <w:p>
      <w:pPr>
        <w:keepNext w:val="0"/>
        <w:keepLines w:val="0"/>
        <w:pageBreakBefore w:val="0"/>
        <w:widowControl w:val="0"/>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※创新性：原创作品且设计理念独特新颖</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创新点突出</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设计具有前瞻性、新颖性</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体现参赛者的创新能力与解决问题的能力。</w:t>
      </w:r>
    </w:p>
    <w:p>
      <w:pPr>
        <w:keepNext w:val="0"/>
        <w:keepLines w:val="0"/>
        <w:pageBreakBefore w:val="0"/>
        <w:widowControl w:val="0"/>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※艺术性：设计结合校园文化，并符合当代审美，体现文化与艺术性的结合</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产品造型流畅</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色彩搭配合理</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与使用环境相协调，能为校园文化更添一份情趣与精致。</w:t>
      </w:r>
    </w:p>
    <w:p>
      <w:pPr>
        <w:keepNext w:val="0"/>
        <w:keepLines w:val="0"/>
        <w:pageBreakBefore w:val="0"/>
        <w:widowControl w:val="0"/>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※实用性：符合时代发展背景，符合当代人个性</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在实际应用中能够起到作用</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能完好的实现设计功能，注重用户体验。</w:t>
      </w:r>
    </w:p>
    <w:p>
      <w:pPr>
        <w:keepNext w:val="0"/>
        <w:keepLines w:val="0"/>
        <w:pageBreakBefore w:val="0"/>
        <w:widowControl w:val="0"/>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※产业化可行性：充分考虑市场价值、制造技术以及成本等因素</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具有批量生产的可行性。</w:t>
      </w:r>
    </w:p>
    <w:p>
      <w:pPr>
        <w:keepNext w:val="0"/>
        <w:keepLines w:val="0"/>
        <w:pageBreakBefore w:val="0"/>
        <w:widowControl w:val="0"/>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b/>
          <w:color w:val="000000" w:themeColor="text1"/>
          <w:sz w:val="28"/>
          <w:szCs w:val="28"/>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b/>
          <w:color w:val="000000" w:themeColor="text1"/>
          <w:sz w:val="28"/>
          <w:szCs w:val="28"/>
          <w14:textFill>
            <w14:solidFill>
              <w14:schemeClr w14:val="tx1"/>
            </w14:solidFill>
          </w14:textFill>
        </w:rPr>
      </w:pPr>
      <w:r>
        <w:rPr>
          <w:rFonts w:hint="eastAsia" w:asciiTheme="majorEastAsia" w:hAnsiTheme="majorEastAsia" w:eastAsiaTheme="majorEastAsia" w:cstheme="majorEastAsia"/>
          <w:b/>
          <w:color w:val="000000" w:themeColor="text1"/>
          <w:sz w:val="28"/>
          <w:szCs w:val="28"/>
          <w:lang w:val="en-US" w:eastAsia="zh-CN"/>
          <w14:textFill>
            <w14:solidFill>
              <w14:schemeClr w14:val="tx1"/>
            </w14:solidFill>
          </w14:textFill>
        </w:rPr>
        <w:t>九</w:t>
      </w:r>
      <w:r>
        <w:rPr>
          <w:rFonts w:hint="eastAsia" w:asciiTheme="majorEastAsia" w:hAnsiTheme="majorEastAsia" w:eastAsiaTheme="majorEastAsia" w:cstheme="majorEastAsia"/>
          <w:b/>
          <w:color w:val="000000" w:themeColor="text1"/>
          <w:sz w:val="28"/>
          <w:szCs w:val="28"/>
          <w14:textFill>
            <w14:solidFill>
              <w14:schemeClr w14:val="tx1"/>
            </w14:solidFill>
          </w14:textFill>
        </w:rPr>
        <w:t>、参赛方式</w:t>
      </w:r>
    </w:p>
    <w:p>
      <w:pPr>
        <w:keepNext w:val="0"/>
        <w:keepLines w:val="0"/>
        <w:pageBreakBefore w:val="0"/>
        <w:widowControl w:val="0"/>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所有参赛者需通过登录大赛官方指定平台，按照要求注册填写相关个人信息，并上传作品。经大赛组委会审核通过后，视为成功报名参赛。</w:t>
      </w:r>
    </w:p>
    <w:p>
      <w:pPr>
        <w:keepNext w:val="0"/>
        <w:keepLines w:val="0"/>
        <w:pageBreakBefore w:val="0"/>
        <w:widowControl w:val="0"/>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
          <w:color w:val="000000" w:themeColor="text1"/>
          <w:sz w:val="28"/>
          <w:szCs w:val="28"/>
          <w14:textFill>
            <w14:solidFill>
              <w14:schemeClr w14:val="tx1"/>
            </w14:solidFill>
          </w14:textFill>
        </w:rPr>
      </w:pPr>
      <w:r>
        <w:rPr>
          <w:rFonts w:hint="eastAsia" w:asciiTheme="majorEastAsia" w:hAnsiTheme="majorEastAsia" w:eastAsiaTheme="majorEastAsia" w:cstheme="majorEastAsia"/>
          <w:b/>
          <w:color w:val="000000" w:themeColor="text1"/>
          <w:sz w:val="28"/>
          <w:szCs w:val="28"/>
          <w14:textFill>
            <w14:solidFill>
              <w14:schemeClr w14:val="tx1"/>
            </w14:solidFill>
          </w14:textFill>
        </w:rPr>
        <w:t>十、参赛作品提交方式</w:t>
      </w:r>
    </w:p>
    <w:p>
      <w:pPr>
        <w:pStyle w:val="15"/>
        <w:keepNext w:val="0"/>
        <w:keepLines w:val="0"/>
        <w:pageBreakBefore w:val="0"/>
        <w:widowControl w:val="0"/>
        <w:numPr>
          <w:ilvl w:val="0"/>
          <w:numId w:val="0"/>
        </w:numPr>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val="0"/>
          <w:color w:val="000000" w:themeColor="text1"/>
          <w:sz w:val="28"/>
          <w:szCs w:val="28"/>
          <w:lang w:eastAsia="zh-CN"/>
          <w14:textFill>
            <w14:solidFill>
              <w14:schemeClr w14:val="tx1"/>
            </w14:solidFill>
          </w14:textFill>
        </w:rPr>
        <w:t>1.参</w:t>
      </w:r>
      <w:r>
        <w:rPr>
          <w:rFonts w:hint="eastAsia" w:asciiTheme="majorEastAsia" w:hAnsiTheme="majorEastAsia" w:eastAsiaTheme="majorEastAsia" w:cstheme="majorEastAsia"/>
          <w:b/>
          <w:bCs w:val="0"/>
          <w:color w:val="000000" w:themeColor="text1"/>
          <w:sz w:val="28"/>
          <w:szCs w:val="28"/>
          <w14:textFill>
            <w14:solidFill>
              <w14:schemeClr w14:val="tx1"/>
            </w14:solidFill>
          </w14:textFill>
        </w:rPr>
        <w:t>赛作品</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在大赛官方指定平台上传规格要求：作品幅面不小于1920*1080像素</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竖版，且分辨率不低于72dpi，文件大小不超过1000K，JPG格式；同时，每位参赛者需提供四张多角度展示产品设计图片。</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其中：</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w:t>
      </w:r>
      <w:r>
        <w:rPr>
          <w:rFonts w:hint="eastAsia" w:asciiTheme="majorEastAsia" w:hAnsiTheme="majorEastAsia" w:eastAsiaTheme="majorEastAsia" w:cstheme="majorEastAsia"/>
          <w:b/>
          <w:bCs w:val="0"/>
          <w:color w:val="000000" w:themeColor="text1"/>
          <w:sz w:val="28"/>
          <w:szCs w:val="28"/>
          <w14:textFill>
            <w14:solidFill>
              <w14:schemeClr w14:val="tx1"/>
            </w14:solidFill>
          </w14:textFill>
        </w:rPr>
        <w:t>企业：</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需按要求拍摄同等规格照片上传至大赛官方指定平台。</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w:t>
      </w:r>
      <w:r>
        <w:rPr>
          <w:rFonts w:hint="eastAsia" w:asciiTheme="majorEastAsia" w:hAnsiTheme="majorEastAsia" w:eastAsiaTheme="majorEastAsia" w:cstheme="majorEastAsia"/>
          <w:b/>
          <w:bCs w:val="0"/>
          <w:color w:val="000000" w:themeColor="text1"/>
          <w:sz w:val="28"/>
          <w:szCs w:val="28"/>
          <w14:textFill>
            <w14:solidFill>
              <w14:schemeClr w14:val="tx1"/>
            </w14:solidFill>
          </w14:textFill>
        </w:rPr>
        <w:t>个人：</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如提交实物作品，需按要求拍摄同等规格上传至大赛官方指定平台。</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注：拍摄实物作品应直观、清晰、全面展现参赛作品。</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
          <w:bCs w:val="0"/>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val="0"/>
          <w:color w:val="000000" w:themeColor="text1"/>
          <w:sz w:val="28"/>
          <w:szCs w:val="28"/>
          <w:lang w:val="en-US" w:eastAsia="zh-CN"/>
          <w14:textFill>
            <w14:solidFill>
              <w14:schemeClr w14:val="tx1"/>
            </w14:solidFill>
          </w14:textFill>
        </w:rPr>
        <w:t>2.复赛入围</w:t>
      </w:r>
      <w:r>
        <w:rPr>
          <w:rFonts w:hint="eastAsia" w:asciiTheme="majorEastAsia" w:hAnsiTheme="majorEastAsia" w:eastAsiaTheme="majorEastAsia" w:cstheme="majorEastAsia"/>
          <w:b/>
          <w:bCs w:val="0"/>
          <w:color w:val="000000" w:themeColor="text1"/>
          <w:sz w:val="28"/>
          <w:szCs w:val="28"/>
          <w14:textFill>
            <w14:solidFill>
              <w14:schemeClr w14:val="tx1"/>
            </w14:solidFill>
          </w14:textFill>
        </w:rPr>
        <w:t>作品</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（1）作品高清大图：大赛官方指定平台上传的同时，请将设计作品高清大图（3D图），分辨率300dpi发送至官方指定邮箱。</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邮箱：</w:t>
      </w:r>
      <w:r>
        <w:rPr>
          <w:rFonts w:hint="eastAsia" w:asciiTheme="majorEastAsia" w:hAnsiTheme="majorEastAsia" w:eastAsiaTheme="majorEastAsia" w:cstheme="majorEastAsia"/>
          <w:bCs/>
          <w:color w:val="000000" w:themeColor="text1"/>
          <w:sz w:val="28"/>
          <w:szCs w:val="28"/>
          <w14:textFill>
            <w14:solidFill>
              <w14:schemeClr w14:val="tx1"/>
            </w14:solidFill>
          </w14:textFill>
        </w:rPr>
        <w:fldChar w:fldCharType="begin"/>
      </w:r>
      <w:r>
        <w:rPr>
          <w:rFonts w:hint="eastAsia" w:asciiTheme="majorEastAsia" w:hAnsiTheme="majorEastAsia" w:eastAsiaTheme="majorEastAsia" w:cstheme="majorEastAsia"/>
          <w:bCs/>
          <w:color w:val="000000" w:themeColor="text1"/>
          <w:sz w:val="28"/>
          <w:szCs w:val="28"/>
          <w14:textFill>
            <w14:solidFill>
              <w14:schemeClr w14:val="tx1"/>
            </w14:solidFill>
          </w14:textFill>
        </w:rPr>
        <w:instrText xml:space="preserve"> HYPERLINK "mailto:zhongyouwenchuang@163.com" </w:instrText>
      </w:r>
      <w:r>
        <w:rPr>
          <w:rFonts w:hint="eastAsia" w:asciiTheme="majorEastAsia" w:hAnsiTheme="majorEastAsia" w:eastAsiaTheme="majorEastAsia" w:cstheme="majorEastAsia"/>
          <w:bCs/>
          <w:color w:val="000000" w:themeColor="text1"/>
          <w:sz w:val="28"/>
          <w:szCs w:val="28"/>
          <w14:textFill>
            <w14:solidFill>
              <w14:schemeClr w14:val="tx1"/>
            </w14:solidFill>
          </w14:textFill>
        </w:rPr>
        <w:fldChar w:fldCharType="separate"/>
      </w:r>
      <w:r>
        <w:rPr>
          <w:rStyle w:val="10"/>
          <w:rFonts w:hint="eastAsia" w:asciiTheme="majorEastAsia" w:hAnsiTheme="majorEastAsia" w:eastAsiaTheme="majorEastAsia" w:cstheme="majorEastAsia"/>
          <w:bCs/>
          <w:color w:val="000000" w:themeColor="text1"/>
          <w:sz w:val="28"/>
          <w:szCs w:val="28"/>
          <w14:textFill>
            <w14:solidFill>
              <w14:schemeClr w14:val="tx1"/>
            </w14:solidFill>
          </w14:textFill>
        </w:rPr>
        <w:t>zhongyouwenchuang@163.com</w:t>
      </w:r>
      <w:r>
        <w:rPr>
          <w:rStyle w:val="10"/>
          <w:rFonts w:hint="eastAsia" w:asciiTheme="majorEastAsia" w:hAnsiTheme="majorEastAsia" w:eastAsiaTheme="majorEastAsia" w:cstheme="majorEastAsia"/>
          <w:bCs/>
          <w:color w:val="000000" w:themeColor="text1"/>
          <w:sz w:val="28"/>
          <w:szCs w:val="28"/>
          <w14:textFill>
            <w14:solidFill>
              <w14:schemeClr w14:val="tx1"/>
            </w14:solidFill>
          </w14:textFill>
        </w:rPr>
        <w:fldChar w:fldCharType="end"/>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邮件名称规范：参赛者姓名、参赛者联系电话、关键词标注“</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中国邮政</w:t>
      </w:r>
      <w:r>
        <w:rPr>
          <w:rFonts w:hint="eastAsia" w:asciiTheme="majorEastAsia" w:hAnsiTheme="majorEastAsia" w:eastAsiaTheme="majorEastAsia" w:cstheme="majorEastAsia"/>
          <w:color w:val="000000" w:themeColor="text1"/>
          <w:sz w:val="28"/>
          <w:szCs w:val="28"/>
          <w:u w:val="single"/>
          <w:lang w:val="en-US" w:eastAsia="zh-CN"/>
          <w14:textFill>
            <w14:solidFill>
              <w14:schemeClr w14:val="tx1"/>
            </w14:solidFill>
          </w14:textFill>
        </w:rPr>
        <w:t>文创</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首届校园产品设计大赛</w:t>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”字样，间隔以“-”标注</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（2）寄送打印图：请将打印图（A4大小、彩打、另附签名及联系方式）寄至主办方处。</w:t>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邮递包裹请注明“</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中国邮政</w:t>
      </w:r>
      <w:r>
        <w:rPr>
          <w:rFonts w:hint="eastAsia" w:asciiTheme="majorEastAsia" w:hAnsiTheme="majorEastAsia" w:eastAsiaTheme="majorEastAsia" w:cstheme="majorEastAsia"/>
          <w:color w:val="000000" w:themeColor="text1"/>
          <w:sz w:val="28"/>
          <w:szCs w:val="28"/>
          <w:u w:val="single"/>
          <w:lang w:val="en-US" w:eastAsia="zh-CN"/>
          <w14:textFill>
            <w14:solidFill>
              <w14:schemeClr w14:val="tx1"/>
            </w14:solidFill>
          </w14:textFill>
        </w:rPr>
        <w:t>文创</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首届校园产品设计大赛</w:t>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”字样。</w:t>
      </w:r>
    </w:p>
    <w:p>
      <w:pPr>
        <w:keepNext w:val="0"/>
        <w:keepLines w:val="0"/>
        <w:pageBreakBefore w:val="0"/>
        <w:widowControl w:val="0"/>
        <w:tabs>
          <w:tab w:val="left" w:pos="142"/>
          <w:tab w:val="left" w:pos="567"/>
        </w:tabs>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（3）大赛免责声明、个人原创声明、授权书：请将大赛主办方入围通知邮件附件中的“免责声明、个人原创声明、授权书”下载、填写、打印后，</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个人</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参赛者需亲笔签署姓名</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企业</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参赛者需</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加盖企业公章</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，并将原件一并寄送至大赛主办方处。</w:t>
      </w:r>
    </w:p>
    <w:p>
      <w:pPr>
        <w:keepNext w:val="0"/>
        <w:keepLines w:val="0"/>
        <w:pageBreakBefore w:val="0"/>
        <w:widowControl w:val="0"/>
        <w:tabs>
          <w:tab w:val="left" w:pos="142"/>
          <w:tab w:val="left" w:pos="567"/>
        </w:tabs>
        <w:kinsoku/>
        <w:wordWrap w:val="0"/>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邮递包裹请注明“</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中国邮政</w:t>
      </w:r>
      <w:r>
        <w:rPr>
          <w:rFonts w:hint="eastAsia" w:asciiTheme="majorEastAsia" w:hAnsiTheme="majorEastAsia" w:eastAsiaTheme="majorEastAsia" w:cstheme="majorEastAsia"/>
          <w:color w:val="000000" w:themeColor="text1"/>
          <w:sz w:val="28"/>
          <w:szCs w:val="28"/>
          <w:u w:val="single"/>
          <w:lang w:val="en-US" w:eastAsia="zh-CN"/>
          <w14:textFill>
            <w14:solidFill>
              <w14:schemeClr w14:val="tx1"/>
            </w14:solidFill>
          </w14:textFill>
        </w:rPr>
        <w:t>文创</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首届校园产品设计大赛</w:t>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”字样。同时，请将高清扫码或拍照图片同时发送至官方指定邮箱：</w:t>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fldChar w:fldCharType="begin"/>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instrText xml:space="preserve"> HYPERLINK "mailto:zhongyouwenchuang@163.com" </w:instrText>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fldChar w:fldCharType="separate"/>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zhongyouwenchuang@163.com</w:t>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fldChar w:fldCharType="end"/>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（4）提交作品实物：参赛企业及提交实物的参赛个人需寄送实物作品。</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邮递包裹请注明“</w:t>
      </w:r>
      <w:r>
        <w:rPr>
          <w:rFonts w:hint="eastAsia" w:asciiTheme="majorEastAsia" w:hAnsiTheme="majorEastAsia" w:eastAsiaTheme="majorEastAsia" w:cstheme="majorEastAsia"/>
          <w:color w:val="000000" w:themeColor="text1"/>
          <w:sz w:val="28"/>
          <w:szCs w:val="28"/>
          <w14:textFill>
            <w14:solidFill>
              <w14:schemeClr w14:val="tx1"/>
            </w14:solidFill>
          </w14:textFill>
        </w:rPr>
        <w:t>中国邮政</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文创</w:t>
      </w:r>
      <w:r>
        <w:rPr>
          <w:rFonts w:hint="eastAsia" w:asciiTheme="majorEastAsia" w:hAnsiTheme="majorEastAsia" w:eastAsiaTheme="majorEastAsia" w:cstheme="majorEastAsia"/>
          <w:color w:val="000000" w:themeColor="text1"/>
          <w:sz w:val="28"/>
          <w:szCs w:val="28"/>
          <w14:textFill>
            <w14:solidFill>
              <w14:schemeClr w14:val="tx1"/>
            </w14:solidFill>
          </w14:textFill>
        </w:rPr>
        <w:t>首届校园产品设计大赛</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”参赛作品字样。</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（5）获奖作品大赛主办方将通过“艺狗”版权注册平台的注册认证证明。</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3.</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设计图纸上不可出现与任何参赛者相关的个人信息，如</w:t>
      </w: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姓名、学校、电话、邮箱等。一经发现视为违反公平评审原则，不予参加评审。参赛者个人信息将在平台内另行填写，且确保填写信息真实有效。</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lang w:eastAsia="zh-CN"/>
          <w14:textFill>
            <w14:solidFill>
              <w14:schemeClr w14:val="tx1"/>
            </w14:solidFill>
          </w14:textFill>
        </w:rPr>
        <w:t>4.</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上传作品需要阅读相关须知后，勾选</w:t>
      </w: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，完成提交。每个参赛作品最多上传4张图片。参赛作品上传同时须一同填写作品名称、500字内的设计理念，及320×320px的PNG格式的作品封面图，用于作品展示。</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作品提交截止日期：2020年11月30日23:59前。</w:t>
      </w: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b/>
          <w:color w:val="000000" w:themeColor="text1"/>
          <w:sz w:val="28"/>
          <w:szCs w:val="28"/>
          <w14:textFill>
            <w14:solidFill>
              <w14:schemeClr w14:val="tx1"/>
            </w14:solidFill>
          </w14:textFill>
        </w:rPr>
      </w:pPr>
      <w:r>
        <w:rPr>
          <w:rFonts w:hint="eastAsia" w:asciiTheme="majorEastAsia" w:hAnsiTheme="majorEastAsia" w:eastAsiaTheme="majorEastAsia" w:cstheme="majorEastAsia"/>
          <w:b/>
          <w:color w:val="000000" w:themeColor="text1"/>
          <w:sz w:val="28"/>
          <w:szCs w:val="28"/>
          <w14:textFill>
            <w14:solidFill>
              <w14:schemeClr w14:val="tx1"/>
            </w14:solidFill>
          </w14:textFill>
        </w:rPr>
        <w:t>十</w:t>
      </w:r>
      <w:r>
        <w:rPr>
          <w:rFonts w:hint="eastAsia" w:asciiTheme="majorEastAsia" w:hAnsiTheme="majorEastAsia" w:eastAsiaTheme="majorEastAsia" w:cstheme="majorEastAsia"/>
          <w:b/>
          <w:color w:val="000000" w:themeColor="text1"/>
          <w:sz w:val="28"/>
          <w:szCs w:val="28"/>
          <w:lang w:val="en-US" w:eastAsia="zh-CN"/>
          <w14:textFill>
            <w14:solidFill>
              <w14:schemeClr w14:val="tx1"/>
            </w14:solidFill>
          </w14:textFill>
        </w:rPr>
        <w:t>一</w:t>
      </w:r>
      <w:r>
        <w:rPr>
          <w:rFonts w:hint="eastAsia" w:asciiTheme="majorEastAsia" w:hAnsiTheme="majorEastAsia" w:eastAsiaTheme="majorEastAsia" w:cstheme="majorEastAsia"/>
          <w:b/>
          <w:color w:val="000000" w:themeColor="text1"/>
          <w:sz w:val="28"/>
          <w:szCs w:val="28"/>
          <w14:textFill>
            <w14:solidFill>
              <w14:schemeClr w14:val="tx1"/>
            </w14:solidFill>
          </w14:textFill>
        </w:rPr>
        <w:t>、</w:t>
      </w:r>
      <w:r>
        <w:rPr>
          <w:rFonts w:hint="eastAsia" w:asciiTheme="majorEastAsia" w:hAnsiTheme="majorEastAsia" w:eastAsiaTheme="majorEastAsia" w:cstheme="majorEastAsia"/>
          <w:color w:val="000000" w:themeColor="text1"/>
          <w:sz w:val="28"/>
          <w:szCs w:val="28"/>
          <w14:textFill>
            <w14:solidFill>
              <w14:schemeClr w14:val="tx1"/>
            </w14:solidFill>
          </w14:textFill>
        </w:rPr>
        <w:t>依据国家有关法律法规，凡提交作品的参赛者同意向组委会就其提交的作品做出如下声明：</w:t>
      </w:r>
    </w:p>
    <w:p>
      <w:pPr>
        <w:pStyle w:val="15"/>
        <w:keepNext w:val="0"/>
        <w:keepLines w:val="0"/>
        <w:pageBreakBefore w:val="0"/>
        <w:widowControl w:val="0"/>
        <w:numPr>
          <w:ilvl w:val="0"/>
          <w:numId w:val="0"/>
        </w:numPr>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lang w:eastAsia="zh-CN"/>
          <w14:textFill>
            <w14:solidFill>
              <w14:schemeClr w14:val="tx1"/>
            </w14:solidFill>
          </w14:textFill>
        </w:rPr>
        <w:t>1.</w:t>
      </w:r>
      <w:r>
        <w:rPr>
          <w:rFonts w:hint="eastAsia" w:asciiTheme="majorEastAsia" w:hAnsiTheme="majorEastAsia" w:eastAsiaTheme="majorEastAsia" w:cstheme="majorEastAsia"/>
          <w:b/>
          <w:bCs/>
          <w:color w:val="000000" w:themeColor="text1"/>
          <w:sz w:val="28"/>
          <w:szCs w:val="28"/>
          <w14:textFill>
            <w14:solidFill>
              <w14:schemeClr w14:val="tx1"/>
            </w14:solidFill>
          </w14:textFill>
        </w:rPr>
        <w:t>原创申明：</w:t>
      </w:r>
      <w:r>
        <w:rPr>
          <w:rFonts w:hint="eastAsia" w:asciiTheme="majorEastAsia" w:hAnsiTheme="majorEastAsia" w:eastAsiaTheme="majorEastAsia" w:cstheme="majorEastAsia"/>
          <w:color w:val="000000" w:themeColor="text1"/>
          <w:sz w:val="28"/>
          <w:szCs w:val="28"/>
          <w14:textFill>
            <w14:solidFill>
              <w14:schemeClr w14:val="tx1"/>
            </w14:solidFill>
          </w14:textFill>
        </w:rPr>
        <w:t>参赛作品须由参赛者本人创意并设计。如参赛作品涉及使用他人肖像或设计素材，</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本人</w:t>
      </w:r>
      <w:r>
        <w:rPr>
          <w:rFonts w:hint="eastAsia" w:asciiTheme="majorEastAsia" w:hAnsiTheme="majorEastAsia" w:eastAsiaTheme="majorEastAsia" w:cstheme="majorEastAsia"/>
          <w:color w:val="000000" w:themeColor="text1"/>
          <w:sz w:val="28"/>
          <w:szCs w:val="28"/>
          <w14:textFill>
            <w14:solidFill>
              <w14:schemeClr w14:val="tx1"/>
            </w14:solidFill>
          </w14:textFill>
        </w:rPr>
        <w:t>保证向大赛主办方提供真实有效的肖像权人或设计素材权利人的书面授权，如不能提供，本人同意大赛主办方取消本人参赛资格，并承担一切相关法律责任。若作品存在抄袭或其他侵权行为，本人愿意自动取消本人参赛资格，并将领取的奖金等退回本次大赛主办单位，并赔偿主办</w:t>
      </w:r>
      <w:r>
        <w:rPr>
          <w:rFonts w:hint="eastAsia" w:asciiTheme="majorEastAsia" w:hAnsiTheme="majorEastAsia" w:eastAsiaTheme="majorEastAsia" w:cstheme="majorEastAsia"/>
          <w:color w:val="000000" w:themeColor="text1"/>
          <w:sz w:val="28"/>
          <w:szCs w:val="28"/>
          <w:lang w:val="en-US"/>
          <w14:textFill>
            <w14:solidFill>
              <w14:schemeClr w14:val="tx1"/>
            </w14:solidFill>
          </w14:textFill>
        </w:rPr>
        <w:t>单位</w:t>
      </w:r>
      <w:r>
        <w:rPr>
          <w:rFonts w:hint="eastAsia" w:asciiTheme="majorEastAsia" w:hAnsiTheme="majorEastAsia" w:eastAsiaTheme="majorEastAsia" w:cstheme="majorEastAsia"/>
          <w:color w:val="000000" w:themeColor="text1"/>
          <w:sz w:val="28"/>
          <w:szCs w:val="28"/>
          <w14:textFill>
            <w14:solidFill>
              <w14:schemeClr w14:val="tx1"/>
            </w14:solidFill>
          </w14:textFill>
        </w:rPr>
        <w:t>因此所受的一切损失(包括但不限于赔偿金、诉讼费、律师费、公证费等)。</w:t>
      </w:r>
    </w:p>
    <w:p>
      <w:pPr>
        <w:pStyle w:val="15"/>
        <w:keepNext w:val="0"/>
        <w:keepLines w:val="0"/>
        <w:pageBreakBefore w:val="0"/>
        <w:widowControl w:val="0"/>
        <w:numPr>
          <w:ilvl w:val="0"/>
          <w:numId w:val="0"/>
        </w:numPr>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b/>
          <w:color w:val="000000" w:themeColor="text1"/>
          <w:sz w:val="28"/>
          <w:szCs w:val="28"/>
          <w:lang w:eastAsia="zh-CN"/>
          <w14:textFill>
            <w14:solidFill>
              <w14:schemeClr w14:val="tx1"/>
            </w14:solidFill>
          </w14:textFill>
        </w:rPr>
        <w:t>2.</w:t>
      </w:r>
      <w:r>
        <w:rPr>
          <w:rFonts w:hint="eastAsia" w:asciiTheme="majorEastAsia" w:hAnsiTheme="majorEastAsia" w:eastAsiaTheme="majorEastAsia" w:cstheme="majorEastAsia"/>
          <w:b/>
          <w:color w:val="000000" w:themeColor="text1"/>
          <w:sz w:val="28"/>
          <w:szCs w:val="28"/>
          <w14:textFill>
            <w14:solidFill>
              <w14:schemeClr w14:val="tx1"/>
            </w14:solidFill>
          </w14:textFill>
        </w:rPr>
        <w:t>作品知识产权归属：</w:t>
      </w:r>
    </w:p>
    <w:p>
      <w:pPr>
        <w:pStyle w:val="15"/>
        <w:keepNext w:val="0"/>
        <w:keepLines w:val="0"/>
        <w:pageBreakBefore w:val="0"/>
        <w:widowControl w:val="0"/>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1）凡作为个人组报名参赛，即表明参赛个人同意将获奖作品的著作权授权于主办方，主办方对获奖作品拥有专有许可使用权。主办方对个人组参赛作品享有复制权、发行权、展览权、信息网络传播权等权利，同时表明作者许可主办方有权对前述作品进行修改并进行商业开发。作者享有署名权。</w:t>
      </w:r>
    </w:p>
    <w:p>
      <w:pPr>
        <w:pStyle w:val="15"/>
        <w:keepNext w:val="0"/>
        <w:keepLines w:val="0"/>
        <w:pageBreakBefore w:val="0"/>
        <w:widowControl w:val="0"/>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（2）凡作为企业组报名参赛，即表明参赛企业同意主办单位对所有参赛作品具有使用权，包括但不限于展览权、信息网络传播权等权利，作者享有署名权，主办单位可就前述作品进行展示、宣传</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或按</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参赛条款</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约定的使用用途使用</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。对于获奖企业作品，主办方有优先与获奖企业签约合作、进行商业合作开发机会。如需对前述作品进行商业开发，须另行与作者签署著作权许可使用协议或转让协议。</w:t>
      </w:r>
    </w:p>
    <w:p>
      <w:pPr>
        <w:pStyle w:val="15"/>
        <w:keepNext w:val="0"/>
        <w:keepLines w:val="0"/>
        <w:pageBreakBefore w:val="0"/>
        <w:widowControl w:val="0"/>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（3）若企业或个人参赛作品获得入围奖或没有获得奖项，主办单位可就前述作品进行展示、宣传</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或按</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参赛条款</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约定的使用用途使用</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，如</w:t>
      </w:r>
      <w:r>
        <w:rPr>
          <w:rFonts w:hint="eastAsia" w:asciiTheme="majorEastAsia" w:hAnsiTheme="majorEastAsia" w:eastAsiaTheme="majorEastAsia" w:cstheme="majorEastAsia"/>
          <w:color w:val="000000" w:themeColor="text1"/>
          <w:sz w:val="28"/>
          <w:szCs w:val="28"/>
          <w14:textFill>
            <w14:solidFill>
              <w14:schemeClr w14:val="tx1"/>
            </w14:solidFill>
          </w14:textFill>
        </w:rPr>
        <w:t>需对前述作品进行商业开发，须另行与作者签署著作权许可使用协议或转让协议。</w:t>
      </w:r>
    </w:p>
    <w:p>
      <w:pPr>
        <w:pStyle w:val="15"/>
        <w:keepNext w:val="0"/>
        <w:keepLines w:val="0"/>
        <w:pageBreakBefore w:val="0"/>
        <w:widowControl w:val="0"/>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b/>
          <w:color w:val="000000" w:themeColor="text1"/>
          <w:sz w:val="28"/>
          <w:szCs w:val="28"/>
          <w14:textFill>
            <w14:solidFill>
              <w14:schemeClr w14:val="tx1"/>
            </w14:solidFill>
          </w14:textFill>
        </w:rPr>
        <w:t>十</w:t>
      </w:r>
      <w:r>
        <w:rPr>
          <w:rFonts w:hint="eastAsia" w:asciiTheme="majorEastAsia" w:hAnsiTheme="majorEastAsia" w:eastAsiaTheme="majorEastAsia" w:cstheme="majorEastAsia"/>
          <w:b/>
          <w:color w:val="000000" w:themeColor="text1"/>
          <w:sz w:val="28"/>
          <w:szCs w:val="28"/>
          <w:lang w:val="en-US" w:eastAsia="zh-CN"/>
          <w14:textFill>
            <w14:solidFill>
              <w14:schemeClr w14:val="tx1"/>
            </w14:solidFill>
          </w14:textFill>
        </w:rPr>
        <w:t>二</w:t>
      </w:r>
      <w:r>
        <w:rPr>
          <w:rFonts w:hint="eastAsia" w:asciiTheme="majorEastAsia" w:hAnsiTheme="majorEastAsia" w:eastAsiaTheme="majorEastAsia" w:cstheme="majorEastAsia"/>
          <w:b/>
          <w:color w:val="000000" w:themeColor="text1"/>
          <w:sz w:val="28"/>
          <w:szCs w:val="28"/>
          <w14:textFill>
            <w14:solidFill>
              <w14:schemeClr w14:val="tx1"/>
            </w14:solidFill>
          </w14:textFill>
        </w:rPr>
        <w:t>、其它</w:t>
      </w:r>
    </w:p>
    <w:p>
      <w:pPr>
        <w:pStyle w:val="15"/>
        <w:keepNext w:val="0"/>
        <w:keepLines w:val="0"/>
        <w:pageBreakBefore w:val="0"/>
        <w:widowControl w:val="0"/>
        <w:numPr>
          <w:ilvl w:val="0"/>
          <w:numId w:val="0"/>
        </w:numPr>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1.</w:t>
      </w:r>
      <w:r>
        <w:rPr>
          <w:rFonts w:hint="eastAsia" w:asciiTheme="majorEastAsia" w:hAnsiTheme="majorEastAsia" w:eastAsiaTheme="majorEastAsia" w:cstheme="majorEastAsia"/>
          <w:color w:val="000000" w:themeColor="text1"/>
          <w:sz w:val="28"/>
          <w:szCs w:val="28"/>
          <w14:textFill>
            <w14:solidFill>
              <w14:schemeClr w14:val="tx1"/>
            </w14:solidFill>
          </w14:textFill>
        </w:rPr>
        <w:t>本届大赛专业评审会拥有对所有参赛作品的</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奖项名次</w:t>
      </w:r>
      <w:r>
        <w:rPr>
          <w:rFonts w:hint="eastAsia" w:asciiTheme="majorEastAsia" w:hAnsiTheme="majorEastAsia" w:eastAsiaTheme="majorEastAsia" w:cstheme="majorEastAsia"/>
          <w:color w:val="000000" w:themeColor="text1"/>
          <w:sz w:val="28"/>
          <w:szCs w:val="28"/>
          <w14:textFill>
            <w14:solidFill>
              <w14:schemeClr w14:val="tx1"/>
            </w14:solidFill>
          </w14:textFill>
        </w:rPr>
        <w:t>最终裁定权，组委会对本次大赛保留最终解释</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权</w:t>
      </w:r>
      <w:r>
        <w:rPr>
          <w:rFonts w:hint="eastAsia" w:asciiTheme="majorEastAsia" w:hAnsiTheme="majorEastAsia" w:eastAsiaTheme="majorEastAsia" w:cstheme="majorEastAsia"/>
          <w:color w:val="000000" w:themeColor="text1"/>
          <w:sz w:val="28"/>
          <w:szCs w:val="28"/>
          <w14:textFill>
            <w14:solidFill>
              <w14:schemeClr w14:val="tx1"/>
            </w14:solidFill>
          </w14:textFill>
        </w:rPr>
        <w:t>。</w:t>
      </w:r>
    </w:p>
    <w:p>
      <w:pPr>
        <w:pStyle w:val="15"/>
        <w:keepNext w:val="0"/>
        <w:keepLines w:val="0"/>
        <w:pageBreakBefore w:val="0"/>
        <w:widowControl w:val="0"/>
        <w:numPr>
          <w:ilvl w:val="0"/>
          <w:numId w:val="0"/>
        </w:numPr>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2.</w:t>
      </w:r>
      <w:r>
        <w:rPr>
          <w:rFonts w:hint="eastAsia" w:asciiTheme="majorEastAsia" w:hAnsiTheme="majorEastAsia" w:eastAsiaTheme="majorEastAsia" w:cstheme="majorEastAsia"/>
          <w:color w:val="000000" w:themeColor="text1"/>
          <w:sz w:val="28"/>
          <w:szCs w:val="28"/>
          <w14:textFill>
            <w14:solidFill>
              <w14:schemeClr w14:val="tx1"/>
            </w14:solidFill>
          </w14:textFill>
        </w:rPr>
        <w:t>参赛者需声明其已仔细阅读上述条款，且充分理解并同意遵守上述条款，严格遵守本次大赛的相关规则。本次活动的评委会拥有对所有获奖作品的最终裁定权。</w:t>
      </w:r>
    </w:p>
    <w:p>
      <w:pPr>
        <w:pStyle w:val="15"/>
        <w:keepNext w:val="0"/>
        <w:keepLines w:val="0"/>
        <w:pageBreakBefore w:val="0"/>
        <w:widowControl w:val="0"/>
        <w:numPr>
          <w:ilvl w:val="0"/>
          <w:numId w:val="0"/>
        </w:numPr>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3.</w:t>
      </w:r>
      <w:r>
        <w:rPr>
          <w:rFonts w:hint="eastAsia" w:asciiTheme="majorEastAsia" w:hAnsiTheme="majorEastAsia" w:eastAsiaTheme="majorEastAsia" w:cstheme="majorEastAsia"/>
          <w:color w:val="000000" w:themeColor="text1"/>
          <w:sz w:val="28"/>
          <w:szCs w:val="28"/>
          <w14:textFill>
            <w14:solidFill>
              <w14:schemeClr w14:val="tx1"/>
            </w14:solidFill>
          </w14:textFill>
        </w:rPr>
        <w:t>大赛组委会联系方式：</w:t>
      </w:r>
    </w:p>
    <w:p>
      <w:pPr>
        <w:pStyle w:val="15"/>
        <w:keepNext w:val="0"/>
        <w:keepLines w:val="0"/>
        <w:pageBreakBefore w:val="0"/>
        <w:widowControl w:val="0"/>
        <w:kinsoku/>
        <w:overflowPunct/>
        <w:topLinePunct w:val="0"/>
        <w:autoSpaceDE/>
        <w:autoSpaceDN/>
        <w:bidi w:val="0"/>
        <w:adjustRightInd/>
        <w:snapToGrid/>
        <w:spacing w:line="500" w:lineRule="exact"/>
        <w:ind w:left="720" w:firstLineChars="200"/>
        <w:textAlignment w:val="auto"/>
        <w:rPr>
          <w:rFonts w:hint="eastAsia" w:asciiTheme="majorEastAsia" w:hAnsiTheme="majorEastAsia" w:eastAsiaTheme="majorEastAsia" w:cstheme="majorEastAsia"/>
          <w:b/>
          <w:bCs/>
          <w:color w:val="000000" w:themeColor="text1"/>
          <w:sz w:val="28"/>
          <w:szCs w:val="28"/>
          <w:lang w:val="en-US" w:eastAsia="zh-CN"/>
          <w14:textFill>
            <w14:solidFill>
              <w14:schemeClr w14:val="tx1"/>
            </w14:solidFill>
          </w14:textFill>
        </w:rPr>
      </w:pPr>
    </w:p>
    <w:p>
      <w:pPr>
        <w:pStyle w:val="15"/>
        <w:keepNext w:val="0"/>
        <w:keepLines w:val="0"/>
        <w:pageBreakBefore w:val="0"/>
        <w:widowControl w:val="0"/>
        <w:kinsoku/>
        <w:overflowPunct/>
        <w:topLinePunct w:val="0"/>
        <w:autoSpaceDE/>
        <w:autoSpaceDN/>
        <w:bidi w:val="0"/>
        <w:adjustRightInd/>
        <w:snapToGrid/>
        <w:spacing w:line="500" w:lineRule="exact"/>
        <w:ind w:left="720" w:firstLineChars="200"/>
        <w:textAlignment w:val="auto"/>
        <w:rPr>
          <w:rFonts w:hint="eastAsia" w:asciiTheme="majorEastAsia" w:hAnsiTheme="majorEastAsia" w:eastAsiaTheme="majorEastAsia" w:cstheme="majorEastAsia"/>
          <w:b/>
          <w:bCs/>
          <w:color w:val="000000" w:themeColor="text1"/>
          <w:sz w:val="28"/>
          <w:szCs w:val="28"/>
          <w:lang w:val="en-US" w:eastAsia="zh-CN"/>
          <w14:textFill>
            <w14:solidFill>
              <w14:schemeClr w14:val="tx1"/>
            </w14:solidFill>
          </w14:textFill>
        </w:rPr>
      </w:pPr>
    </w:p>
    <w:p>
      <w:pPr>
        <w:pStyle w:val="15"/>
        <w:keepNext w:val="0"/>
        <w:keepLines w:val="0"/>
        <w:pageBreakBefore w:val="0"/>
        <w:widowControl w:val="0"/>
        <w:kinsoku/>
        <w:overflowPunct/>
        <w:topLinePunct w:val="0"/>
        <w:autoSpaceDE/>
        <w:autoSpaceDN/>
        <w:bidi w:val="0"/>
        <w:adjustRightInd/>
        <w:snapToGrid/>
        <w:spacing w:line="500" w:lineRule="exact"/>
        <w:ind w:left="720" w:firstLineChars="200"/>
        <w:textAlignment w:val="auto"/>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lang w:val="en-US" w:eastAsia="zh-CN"/>
          <w14:textFill>
            <w14:solidFill>
              <w14:schemeClr w14:val="tx1"/>
            </w14:solidFill>
          </w14:textFill>
        </w:rPr>
        <w:t>联系方：</w:t>
      </w: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刘女士010-83990562</w:t>
      </w:r>
      <w:r>
        <w:rPr>
          <w:rFonts w:hint="eastAsia" w:asciiTheme="majorEastAsia" w:hAnsiTheme="majorEastAsia" w:eastAsiaTheme="majorEastAsia" w:cstheme="majorEastAsia"/>
          <w:b/>
          <w:bCs/>
          <w:color w:val="000000" w:themeColor="text1"/>
          <w:sz w:val="28"/>
          <w:szCs w:val="28"/>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刘先生15601119060</w:t>
      </w:r>
    </w:p>
    <w:p>
      <w:pPr>
        <w:pStyle w:val="15"/>
        <w:keepNext w:val="0"/>
        <w:keepLines w:val="0"/>
        <w:pageBreakBefore w:val="0"/>
        <w:widowControl w:val="0"/>
        <w:kinsoku/>
        <w:overflowPunct/>
        <w:topLinePunct w:val="0"/>
        <w:autoSpaceDE/>
        <w:autoSpaceDN/>
        <w:bidi w:val="0"/>
        <w:adjustRightInd/>
        <w:snapToGrid/>
        <w:spacing w:line="500" w:lineRule="exact"/>
        <w:ind w:left="720" w:firstLineChars="200"/>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大赛邮箱：</w:t>
      </w: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8"/>
          <w:szCs w:val="28"/>
          <w14:textFill>
            <w14:solidFill>
              <w14:schemeClr w14:val="tx1"/>
            </w14:solidFill>
          </w14:textFill>
        </w:rPr>
        <w:instrText xml:space="preserve"> HYPERLINK "mailto:zhongyouwenchuang@163.com" </w:instrText>
      </w: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separate"/>
      </w:r>
      <w:r>
        <w:rPr>
          <w:rStyle w:val="13"/>
          <w:rFonts w:hint="eastAsia" w:asciiTheme="majorEastAsia" w:hAnsiTheme="majorEastAsia" w:eastAsiaTheme="majorEastAsia" w:cstheme="majorEastAsia"/>
          <w:color w:val="000000" w:themeColor="text1"/>
          <w:sz w:val="28"/>
          <w:szCs w:val="28"/>
          <w14:textFill>
            <w14:solidFill>
              <w14:schemeClr w14:val="tx1"/>
            </w14:solidFill>
          </w14:textFill>
        </w:rPr>
        <w:t>zhongyouwenchuang@163.com</w:t>
      </w: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end"/>
      </w:r>
    </w:p>
    <w:p>
      <w:pPr>
        <w:pStyle w:val="15"/>
        <w:keepNext w:val="0"/>
        <w:keepLines w:val="0"/>
        <w:pageBreakBefore w:val="0"/>
        <w:widowControl w:val="0"/>
        <w:kinsoku/>
        <w:overflowPunct/>
        <w:topLinePunct w:val="0"/>
        <w:autoSpaceDE/>
        <w:autoSpaceDN/>
        <w:bidi w:val="0"/>
        <w:adjustRightInd/>
        <w:snapToGrid/>
        <w:spacing w:line="500" w:lineRule="exact"/>
        <w:ind w:left="720" w:firstLineChars="200"/>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560" w:firstLineChars="200"/>
        <w:jc w:val="right"/>
        <w:textAlignment w:val="auto"/>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560" w:firstLineChars="200"/>
        <w:jc w:val="right"/>
        <w:textAlignment w:val="auto"/>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560" w:firstLineChars="200"/>
        <w:jc w:val="right"/>
        <w:textAlignment w:val="auto"/>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中</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国邮政</w:t>
      </w: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文创首届校园产品设计大赛组委会</w:t>
      </w:r>
    </w:p>
    <w:p>
      <w:pPr>
        <w:keepNext w:val="0"/>
        <w:keepLines w:val="0"/>
        <w:pageBreakBefore w:val="0"/>
        <w:widowControl w:val="0"/>
        <w:kinsoku/>
        <w:overflowPunct/>
        <w:topLinePunct w:val="0"/>
        <w:autoSpaceDE/>
        <w:autoSpaceDN/>
        <w:bidi w:val="0"/>
        <w:adjustRightInd/>
        <w:snapToGrid/>
        <w:spacing w:line="500" w:lineRule="exact"/>
        <w:ind w:firstLineChars="200"/>
        <w:jc w:val="right"/>
        <w:textAlignment w:val="auto"/>
        <w:rPr>
          <w:rFonts w:hint="eastAsia" w:asciiTheme="majorEastAsia" w:hAnsiTheme="majorEastAsia" w:eastAsiaTheme="majorEastAsia" w:cstheme="majorEastAsia"/>
          <w:bCs/>
          <w:color w:val="000000" w:themeColor="text1"/>
          <w:sz w:val="28"/>
          <w:szCs w:val="28"/>
          <w:lang w:val="en-US"/>
          <w14:textFill>
            <w14:solidFill>
              <w14:schemeClr w14:val="tx1"/>
            </w14:solidFill>
          </w14:textFill>
        </w:rPr>
      </w:pPr>
      <w:r>
        <w:rPr>
          <w:rFonts w:hint="eastAsia" w:asciiTheme="majorEastAsia" w:hAnsiTheme="majorEastAsia" w:eastAsiaTheme="majorEastAsia" w:cstheme="majorEastAsia"/>
          <w:bCs/>
          <w:color w:val="000000" w:themeColor="text1"/>
          <w:sz w:val="28"/>
          <w:szCs w:val="28"/>
          <w:lang w:val="en-US" w:eastAsia="zh-CN"/>
          <w14:textFill>
            <w14:solidFill>
              <w14:schemeClr w14:val="tx1"/>
            </w14:solidFill>
          </w14:textFill>
        </w:rPr>
        <w:t>2020年10月</w:t>
      </w:r>
    </w:p>
    <w:p>
      <w:pPr>
        <w:pStyle w:val="15"/>
        <w:keepNext w:val="0"/>
        <w:keepLines w:val="0"/>
        <w:pageBreakBefore w:val="0"/>
        <w:widowControl w:val="0"/>
        <w:kinsoku/>
        <w:overflowPunct/>
        <w:topLinePunct w:val="0"/>
        <w:autoSpaceDE/>
        <w:autoSpaceDN/>
        <w:bidi w:val="0"/>
        <w:adjustRightInd/>
        <w:snapToGrid/>
        <w:spacing w:line="500" w:lineRule="exact"/>
        <w:ind w:left="720" w:firstLineChars="200"/>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p>
    <w:p>
      <w:pPr>
        <w:pStyle w:val="15"/>
        <w:keepNext w:val="0"/>
        <w:keepLines w:val="0"/>
        <w:pageBreakBefore w:val="0"/>
        <w:widowControl w:val="0"/>
        <w:kinsoku/>
        <w:overflowPunct/>
        <w:topLinePunct w:val="0"/>
        <w:autoSpaceDE/>
        <w:autoSpaceDN/>
        <w:bidi w:val="0"/>
        <w:adjustRightInd/>
        <w:snapToGrid/>
        <w:spacing w:line="500" w:lineRule="exact"/>
        <w:ind w:left="720" w:firstLineChars="200"/>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
          <w:color w:val="000000" w:themeColor="text1"/>
          <w:sz w:val="28"/>
          <w:szCs w:val="28"/>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b/>
          <w:color w:val="000000" w:themeColor="text1"/>
          <w:sz w:val="28"/>
          <w:szCs w:val="28"/>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Chars="200"/>
        <w:textAlignment w:val="auto"/>
        <w:rPr>
          <w:rFonts w:hint="eastAsia" w:asciiTheme="majorEastAsia" w:hAnsiTheme="majorEastAsia" w:eastAsiaTheme="majorEastAsia" w:cstheme="majorEastAsia"/>
          <w:b/>
          <w:color w:val="000000" w:themeColor="text1"/>
          <w:sz w:val="28"/>
          <w:szCs w:val="28"/>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
          <w:color w:val="000000" w:themeColor="text1"/>
          <w:sz w:val="28"/>
          <w:szCs w:val="28"/>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bCs/>
          <w:color w:val="000000" w:themeColor="text1"/>
          <w:sz w:val="28"/>
          <w:szCs w:val="28"/>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firstLineChars="200"/>
        <w:jc w:val="left"/>
        <w:textAlignment w:val="auto"/>
        <w:rPr>
          <w:rFonts w:hint="eastAsia" w:asciiTheme="majorEastAsia" w:hAnsiTheme="majorEastAsia" w:eastAsiaTheme="majorEastAsia" w:cstheme="majorEastAsia"/>
          <w:color w:val="000000" w:themeColor="text1"/>
          <w:sz w:val="28"/>
          <w:szCs w:val="28"/>
          <w14:textFill>
            <w14:solidFill>
              <w14:schemeClr w14:val="tx1"/>
            </w14:solidFill>
          </w14:textFill>
        </w:rPr>
      </w:pPr>
    </w:p>
    <w:sectPr>
      <w:pgSz w:w="11900" w:h="16840"/>
      <w:pgMar w:top="720" w:right="720" w:bottom="720" w:left="72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000020204"/>
    <w:charset w:val="80"/>
    <w:family w:val="roman"/>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20"/>
  <w:drawingGridVerticalSpacing w:val="42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8281A"/>
    <w:rsid w:val="2A1F411F"/>
    <w:rsid w:val="370632FD"/>
    <w:rsid w:val="3C5F04CB"/>
    <w:rsid w:val="402B468A"/>
    <w:rsid w:val="433C6758"/>
    <w:rsid w:val="6B0962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4"/>
      <w:szCs w:val="24"/>
      <w:lang w:val="en-US" w:eastAsia="zh-CN" w:bidi="ar-SA"/>
    </w:rPr>
  </w:style>
  <w:style w:type="character" w:default="1" w:styleId="10">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Body Text First Indent 2"/>
    <w:qFormat/>
    <w:uiPriority w:val="0"/>
    <w:pPr>
      <w:widowControl w:val="0"/>
      <w:pBdr>
        <w:top w:val="none" w:color="auto" w:sz="0" w:space="0"/>
        <w:left w:val="none" w:color="auto" w:sz="0" w:space="0"/>
        <w:bottom w:val="none" w:color="auto" w:sz="0" w:space="0"/>
        <w:right w:val="none" w:color="auto" w:sz="0" w:space="0"/>
        <w:between w:val="none" w:color="auto" w:sz="0" w:space="0"/>
      </w:pBdr>
      <w:spacing w:line="500" w:lineRule="exact"/>
      <w:ind w:firstLine="420"/>
      <w:jc w:val="both"/>
    </w:pPr>
    <w:rPr>
      <w:rFonts w:ascii="Times New Roman" w:hAnsi="Times New Roman" w:eastAsia="Arial Unicode MS" w:cs="Arial Unicode MS"/>
      <w:color w:val="000000"/>
      <w:kern w:val="2"/>
      <w:sz w:val="21"/>
      <w:szCs w:val="21"/>
      <w:lang w:val="en-US" w:eastAsia="zh-CN" w:bidi="ar-SA"/>
    </w:rPr>
  </w:style>
  <w:style w:type="paragraph" w:styleId="3">
    <w:name w:val="annotation text"/>
    <w:basedOn w:val="1"/>
    <w:link w:val="19"/>
    <w:qFormat/>
    <w:uiPriority w:val="99"/>
    <w:pPr>
      <w:jc w:val="left"/>
    </w:pPr>
  </w:style>
  <w:style w:type="paragraph" w:styleId="4">
    <w:name w:val="Balloon Text"/>
    <w:basedOn w:val="1"/>
    <w:link w:val="18"/>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Times New Roman" w:hAnsi="Times New Roman" w:cs="Times New Roman"/>
      <w:kern w:val="0"/>
    </w:rPr>
  </w:style>
  <w:style w:type="paragraph" w:styleId="8">
    <w:name w:val="annotation subject"/>
    <w:basedOn w:val="3"/>
    <w:next w:val="3"/>
    <w:link w:val="20"/>
    <w:qFormat/>
    <w:uiPriority w:val="99"/>
    <w:rPr>
      <w:b/>
      <w:bCs/>
    </w:rPr>
  </w:style>
  <w:style w:type="character" w:styleId="11">
    <w:name w:val="Strong"/>
    <w:basedOn w:val="10"/>
    <w:qFormat/>
    <w:uiPriority w:val="22"/>
    <w:rPr>
      <w:b/>
      <w:bCs/>
    </w:rPr>
  </w:style>
  <w:style w:type="character" w:styleId="12">
    <w:name w:val="FollowedHyperlink"/>
    <w:basedOn w:val="10"/>
    <w:qFormat/>
    <w:uiPriority w:val="99"/>
    <w:rPr>
      <w:color w:val="954F72"/>
      <w:u w:val="single"/>
    </w:rPr>
  </w:style>
  <w:style w:type="character" w:styleId="13">
    <w:name w:val="Hyperlink"/>
    <w:basedOn w:val="10"/>
    <w:qFormat/>
    <w:uiPriority w:val="99"/>
    <w:rPr>
      <w:color w:val="0563C1"/>
      <w:u w:val="single"/>
    </w:rPr>
  </w:style>
  <w:style w:type="character" w:styleId="14">
    <w:name w:val="annotation reference"/>
    <w:basedOn w:val="10"/>
    <w:qFormat/>
    <w:uiPriority w:val="99"/>
    <w:rPr>
      <w:sz w:val="21"/>
      <w:szCs w:val="21"/>
    </w:rPr>
  </w:style>
  <w:style w:type="paragraph" w:customStyle="1" w:styleId="15">
    <w:name w:val="List Paragraph_447c3007-7ac2-46d3-9333-69bd5296aed5"/>
    <w:basedOn w:val="1"/>
    <w:qFormat/>
    <w:uiPriority w:val="34"/>
    <w:pPr>
      <w:ind w:firstLine="420" w:firstLineChars="200"/>
    </w:pPr>
  </w:style>
  <w:style w:type="character" w:customStyle="1" w:styleId="16">
    <w:name w:val="页眉 Char"/>
    <w:basedOn w:val="10"/>
    <w:link w:val="6"/>
    <w:qFormat/>
    <w:uiPriority w:val="99"/>
    <w:rPr>
      <w:sz w:val="18"/>
      <w:szCs w:val="18"/>
    </w:rPr>
  </w:style>
  <w:style w:type="character" w:customStyle="1" w:styleId="17">
    <w:name w:val="页脚 Char"/>
    <w:basedOn w:val="10"/>
    <w:link w:val="5"/>
    <w:qFormat/>
    <w:uiPriority w:val="99"/>
    <w:rPr>
      <w:sz w:val="18"/>
      <w:szCs w:val="18"/>
    </w:rPr>
  </w:style>
  <w:style w:type="character" w:customStyle="1" w:styleId="18">
    <w:name w:val="批注框文本 Char"/>
    <w:basedOn w:val="10"/>
    <w:link w:val="4"/>
    <w:qFormat/>
    <w:uiPriority w:val="99"/>
    <w:rPr>
      <w:sz w:val="18"/>
      <w:szCs w:val="18"/>
    </w:rPr>
  </w:style>
  <w:style w:type="character" w:customStyle="1" w:styleId="19">
    <w:name w:val="批注文字 Char"/>
    <w:basedOn w:val="10"/>
    <w:link w:val="3"/>
    <w:qFormat/>
    <w:uiPriority w:val="99"/>
  </w:style>
  <w:style w:type="character" w:customStyle="1" w:styleId="20">
    <w:name w:val="批注主题 Char"/>
    <w:basedOn w:val="19"/>
    <w:link w:val="8"/>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2D75A0-E792-8F44-9E43-A573928960F3}">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5179</Words>
  <Characters>5472</Characters>
  <Paragraphs>140</Paragraphs>
  <TotalTime>2</TotalTime>
  <ScaleCrop>false</ScaleCrop>
  <LinksUpToDate>false</LinksUpToDate>
  <CharactersWithSpaces>5474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2020-09-22T09:31:00Z</dcterms:created>
  <dc:creator>Microsoft Office 用户</dc:creator>
  <cp:lastModifiedBy>Precipitation</cp:lastModifiedBy>
  <dcterms:modified xsi:type="dcterms:W3CDTF">2023-07-26T05:59:45Z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12B229FC9F504603A777A14C2A49565D_13</vt:lpwstr>
  </property>
</Properties>
</file>