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outlineLvl w:val="1"/>
        <w:rPr>
          <w:rFonts w:ascii="黑体" w:hAnsi="黑体" w:eastAsia="黑体" w:cs="黑体"/>
          <w:b/>
          <w:bCs/>
          <w:spacing w:val="-2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3</w:t>
      </w:r>
    </w:p>
    <w:p>
      <w:pPr>
        <w:jc w:val="center"/>
        <w:rPr>
          <w:rFonts w:ascii="方正小标宋简体" w:hAnsi="华文中宋" w:eastAsia="方正小标宋简体" w:cs="宋体"/>
          <w:bCs/>
          <w:color w:val="FF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sz w:val="44"/>
          <w:szCs w:val="44"/>
        </w:rPr>
        <w:t>评分标准</w:t>
      </w:r>
    </w:p>
    <w:bookmarkEnd w:id="0"/>
    <w:p>
      <w:pPr>
        <w:spacing w:line="200" w:lineRule="exact"/>
        <w:ind w:firstLine="848" w:firstLineChars="192"/>
        <w:jc w:val="center"/>
        <w:rPr>
          <w:rFonts w:ascii="宋体"/>
          <w:b/>
          <w:bCs/>
          <w:color w:val="000000"/>
          <w:sz w:val="44"/>
          <w:szCs w:val="44"/>
        </w:rPr>
      </w:pPr>
    </w:p>
    <w:tbl>
      <w:tblPr>
        <w:tblStyle w:val="4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60"/>
        <w:gridCol w:w="63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ind w:firstLine="131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b/>
                <w:color w:val="000000"/>
                <w:sz w:val="28"/>
                <w:szCs w:val="28"/>
              </w:rPr>
              <w:t>竞赛环节</w:t>
            </w:r>
          </w:p>
        </w:tc>
        <w:tc>
          <w:tcPr>
            <w:tcW w:w="7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ind w:firstLine="131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b/>
                <w:color w:val="000000"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1620" w:type="dxa"/>
            <w:vMerge w:val="restart"/>
            <w:tcBorders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抽签说课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（100分）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课程设计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（70分）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教学目标准确明晰（5分）</w:t>
            </w:r>
          </w:p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结构完整，逻辑清晰（10分）</w:t>
            </w:r>
          </w:p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教学重点、难点突出（10分)</w:t>
            </w:r>
          </w:p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教学方法技巧的选择和运用恰当（10分）</w:t>
            </w:r>
          </w:p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教学中的案例使用合理（10分）</w:t>
            </w:r>
          </w:p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视觉教具设计得当（10分）</w:t>
            </w:r>
          </w:p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课程内容的时间安排合理（10分）</w:t>
            </w:r>
          </w:p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设计有创新，能更好实现目标，提升效果（5分）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20" w:type="dxa"/>
            <w:vMerge w:val="continue"/>
            <w:tcBorders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现场展现</w:t>
            </w:r>
          </w:p>
          <w:p>
            <w:pPr>
              <w:widowControl/>
              <w:autoSpaceDN w:val="0"/>
              <w:snapToGrid w:val="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（30分）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表达流畅、层次分明（10分）</w:t>
            </w:r>
          </w:p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仪表端庄、教态自然、举止得体（10分）</w:t>
            </w:r>
          </w:p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时间控制精准（10分）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ind w:firstLine="13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指导创业</w:t>
            </w:r>
          </w:p>
          <w:p>
            <w:pPr>
              <w:widowControl/>
              <w:autoSpaceDN w:val="0"/>
              <w:snapToGrid w:val="0"/>
              <w:ind w:firstLine="13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计划书</w:t>
            </w:r>
          </w:p>
          <w:p>
            <w:pPr>
              <w:widowControl/>
              <w:autoSpaceDN w:val="0"/>
              <w:snapToGrid w:val="0"/>
              <w:ind w:firstLine="13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（100分）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ind w:firstLine="13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查找问题</w:t>
            </w:r>
          </w:p>
          <w:p>
            <w:pPr>
              <w:widowControl/>
              <w:autoSpaceDN w:val="0"/>
              <w:snapToGrid w:val="0"/>
              <w:ind w:firstLine="13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（40分）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找出预设的所有问题点（20分）</w:t>
            </w:r>
          </w:p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指出每个问题点存在的问题或准确关联到相关知识点（20分）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20" w:type="dxa"/>
            <w:vMerge w:val="continue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ind w:firstLine="13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ind w:firstLine="13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指导建议</w:t>
            </w:r>
          </w:p>
          <w:p>
            <w:pPr>
              <w:widowControl/>
              <w:autoSpaceDN w:val="0"/>
              <w:snapToGrid w:val="0"/>
              <w:ind w:firstLine="13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（60分）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针对每个问题点提出合理的指导建议（50分）</w:t>
            </w:r>
          </w:p>
          <w:p>
            <w:pPr>
              <w:numPr>
                <w:ilvl w:val="0"/>
                <w:numId w:val="1"/>
              </w:numPr>
              <w:tabs>
                <w:tab w:val="clear" w:pos="780"/>
              </w:tabs>
              <w:autoSpaceDN w:val="0"/>
              <w:snapToGrid w:val="0"/>
              <w:spacing w:line="480" w:lineRule="exact"/>
              <w:ind w:left="255" w:hanging="255"/>
              <w:jc w:val="left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针对创业项目规划给出合理性整体建议（10分）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ind w:firstLine="13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分值合计</w:t>
            </w:r>
          </w:p>
        </w:tc>
        <w:tc>
          <w:tcPr>
            <w:tcW w:w="7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napToGrid w:val="0"/>
              <w:ind w:firstLine="130"/>
              <w:jc w:val="center"/>
              <w:rPr>
                <w:rFonts w:ascii="??_GB2312" w:hAnsi="微软雅黑" w:eastAsia="Times New Roman"/>
                <w:color w:val="000000"/>
                <w:sz w:val="28"/>
                <w:szCs w:val="28"/>
              </w:rPr>
            </w:pPr>
            <w:r>
              <w:rPr>
                <w:rFonts w:ascii="??_GB2312" w:hAnsi="微软雅黑" w:eastAsia="Times New Roman"/>
                <w:color w:val="000000"/>
                <w:sz w:val="28"/>
                <w:szCs w:val="28"/>
              </w:rPr>
              <w:t>100分</w:t>
            </w:r>
          </w:p>
        </w:tc>
      </w:tr>
    </w:tbl>
    <w:p>
      <w:pPr>
        <w:rPr>
          <w:rFonts w:ascii="仿宋" w:hAnsi="仿宋" w:eastAsia="仿宋"/>
          <w:b/>
          <w:bCs/>
          <w:color w:val="000000"/>
          <w:sz w:val="28"/>
          <w:szCs w:val="28"/>
        </w:rPr>
      </w:pPr>
    </w:p>
    <w:p>
      <w:pPr>
        <w:spacing w:line="480" w:lineRule="exact"/>
        <w:rPr>
          <w:rFonts w:ascii="??_GB2312" w:hAnsi="仿宋" w:eastAsia="Times New Roman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说明：</w:t>
      </w:r>
      <w:r>
        <w:rPr>
          <w:rFonts w:ascii="仿宋" w:hAnsi="仿宋" w:eastAsia="仿宋"/>
          <w:bCs/>
          <w:color w:val="000000"/>
          <w:sz w:val="28"/>
          <w:szCs w:val="28"/>
        </w:rPr>
        <w:t>1</w:t>
      </w:r>
      <w:r>
        <w:rPr>
          <w:rFonts w:ascii="??_GB2312" w:hAnsi="仿宋" w:eastAsia="Times New Roman"/>
          <w:bCs/>
          <w:color w:val="000000"/>
          <w:sz w:val="28"/>
          <w:szCs w:val="28"/>
        </w:rPr>
        <w:t>.抽签说课各评分模块分数应保留至有效小数点后一位，评委平均分保留至有效小数点后两位；</w:t>
      </w:r>
    </w:p>
    <w:p>
      <w:pPr>
        <w:spacing w:line="480" w:lineRule="exact"/>
        <w:ind w:firstLine="840" w:firstLineChars="300"/>
        <w:rPr>
          <w:rFonts w:ascii="??_GB2312" w:hAnsi="仿宋" w:eastAsia="Times New Roman"/>
          <w:b/>
          <w:bCs/>
          <w:color w:val="000000"/>
          <w:sz w:val="28"/>
          <w:szCs w:val="28"/>
        </w:rPr>
      </w:pPr>
      <w:r>
        <w:rPr>
          <w:rFonts w:ascii="??_GB2312" w:hAnsi="仿宋" w:eastAsia="Times New Roman"/>
          <w:bCs/>
          <w:color w:val="000000"/>
          <w:sz w:val="28"/>
          <w:szCs w:val="28"/>
        </w:rPr>
        <w:t>2．指导创业计划书参考样例可在“中国就业创业”微信公众号“全国第二届创业培训讲师大赛”专栏中下载。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44A1D"/>
    <w:multiLevelType w:val="multilevel"/>
    <w:tmpl w:val="7F244A1D"/>
    <w:lvl w:ilvl="0" w:tentative="0">
      <w:start w:val="1"/>
      <w:numFmt w:val="bullet"/>
      <w:lvlText w:val=""/>
      <w:lvlJc w:val="left"/>
      <w:pPr>
        <w:tabs>
          <w:tab w:val="left" w:pos="780"/>
        </w:tabs>
        <w:ind w:left="780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669D7"/>
    <w:rsid w:val="010643F3"/>
    <w:rsid w:val="07433427"/>
    <w:rsid w:val="10FE55EB"/>
    <w:rsid w:val="135B2919"/>
    <w:rsid w:val="377325A5"/>
    <w:rsid w:val="38157BAD"/>
    <w:rsid w:val="3D146246"/>
    <w:rsid w:val="3F1224CB"/>
    <w:rsid w:val="52EA1DA9"/>
    <w:rsid w:val="5539144C"/>
    <w:rsid w:val="63E669D7"/>
    <w:rsid w:val="6501117A"/>
    <w:rsid w:val="6F3239BC"/>
    <w:rsid w:val="721A46CF"/>
    <w:rsid w:val="7D9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2"/>
    <w:next w:val="1"/>
    <w:link w:val="6"/>
    <w:semiHidden/>
    <w:unhideWhenUsed/>
    <w:qFormat/>
    <w:uiPriority w:val="0"/>
    <w:pPr>
      <w:spacing w:line="360" w:lineRule="auto"/>
      <w:ind w:left="0" w:firstLine="0"/>
      <w:jc w:val="left"/>
      <w:outlineLvl w:val="1"/>
    </w:pPr>
    <w:rPr>
      <w:rFonts w:asciiTheme="majorAscii" w:hAnsiTheme="majorAscii"/>
      <w:b w:val="0"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link w:val="3"/>
    <w:qFormat/>
    <w:uiPriority w:val="0"/>
    <w:rPr>
      <w:rFonts w:eastAsia="黑体" w:asciiTheme="majorAscii" w:hAnsiTheme="majorAscii" w:cstheme="majorBidi"/>
      <w:bCs/>
      <w:kern w:val="44"/>
      <w:sz w:val="24"/>
      <w:szCs w:val="32"/>
    </w:rPr>
  </w:style>
  <w:style w:type="character" w:customStyle="1" w:styleId="7">
    <w:name w:val="标题 1 字符"/>
    <w:basedOn w:val="5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2019-06-09T23:59:00Z</dcterms:created>
  <dc:creator>易</dc:creator>
  <cp:lastModifiedBy>Precipitation</cp:lastModifiedBy>
  <dcterms:modified xsi:type="dcterms:W3CDTF">2023-07-26T12:17:02Z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E3A05201AB6648F9BD98C0091593604B_13</vt:lpwstr>
  </property>
</Properties>
</file>